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BE28" w14:textId="77777777" w:rsidR="00BB3376" w:rsidRPr="00596E58" w:rsidRDefault="00BB3376" w:rsidP="00BB3376">
      <w:pPr>
        <w:pStyle w:val="Ingenafstand"/>
        <w:spacing w:line="312" w:lineRule="auto"/>
        <w:jc w:val="right"/>
        <w:rPr>
          <w:rFonts w:ascii="Arial" w:hAnsi="Arial" w:cs="Arial"/>
          <w:caps/>
          <w:color w:val="393234" w:themeColor="text1" w:themeTint="E6"/>
          <w:sz w:val="36"/>
          <w:szCs w:val="36"/>
        </w:rPr>
      </w:pPr>
      <w:bookmarkStart w:id="0" w:name="_Hlk54604118"/>
      <w:r w:rsidRPr="00596E58">
        <w:rPr>
          <w:rFonts w:ascii="Arial" w:hAnsi="Arial" w:cs="Arial"/>
          <w:noProof/>
        </w:rPr>
        <mc:AlternateContent>
          <mc:Choice Requires="wps">
            <w:drawing>
              <wp:anchor distT="0" distB="0" distL="114300" distR="114300" simplePos="0" relativeHeight="251659264" behindDoc="0" locked="0" layoutInCell="1" allowOverlap="1" wp14:anchorId="28C22F88" wp14:editId="3CA62C87">
                <wp:simplePos x="0" y="0"/>
                <wp:positionH relativeFrom="margin">
                  <wp:align>center</wp:align>
                </wp:positionH>
                <wp:positionV relativeFrom="page">
                  <wp:posOffset>1099185</wp:posOffset>
                </wp:positionV>
                <wp:extent cx="1712890" cy="3840480"/>
                <wp:effectExtent l="0" t="0" r="0" b="2540"/>
                <wp:wrapNone/>
                <wp:docPr id="138" name="Tekstfelt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rgbClr val="FFFFFF"/>
                        </a:solidFill>
                        <a:ln w="6350">
                          <a:noFill/>
                        </a:ln>
                        <a:effectLst/>
                      </wps:spPr>
                      <wps:txbx>
                        <w:txbxContent>
                          <w:sdt>
                            <w:sdtPr>
                              <w:rPr>
                                <w:sz w:val="10"/>
                                <w:szCs w:val="10"/>
                              </w:rPr>
                              <w:id w:val="705139016"/>
                              <w:placeholder>
                                <w:docPart w:val="2128F45A8A2A4FB4AB3A3C25EA374C76"/>
                              </w:placeholder>
                            </w:sdtPr>
                            <w:sdtEndPr>
                              <w:rPr>
                                <w:sz w:val="20"/>
                                <w:szCs w:val="20"/>
                              </w:rPr>
                            </w:sdtEndPr>
                            <w:sdtContent>
                              <w:tbl>
                                <w:tblPr>
                                  <w:tblW w:w="5000" w:type="pct"/>
                                  <w:jc w:val="center"/>
                                  <w:tblBorders>
                                    <w:insideV w:val="single" w:sz="12" w:space="0" w:color="9E1924" w:themeColor="accent2"/>
                                  </w:tblBorders>
                                  <w:tblCellMar>
                                    <w:top w:w="1296" w:type="dxa"/>
                                    <w:left w:w="360" w:type="dxa"/>
                                    <w:bottom w:w="1296" w:type="dxa"/>
                                    <w:right w:w="360" w:type="dxa"/>
                                  </w:tblCellMar>
                                  <w:tblLook w:val="04A0" w:firstRow="1" w:lastRow="0" w:firstColumn="1" w:lastColumn="0" w:noHBand="0" w:noVBand="1"/>
                                </w:tblPr>
                                <w:tblGrid>
                                  <w:gridCol w:w="5640"/>
                                  <w:gridCol w:w="726"/>
                                </w:tblGrid>
                                <w:tr w:rsidR="00574CCB" w14:paraId="1A03ACF2" w14:textId="77777777" w:rsidTr="00CB7344">
                                  <w:trPr>
                                    <w:jc w:val="center"/>
                                  </w:trPr>
                                  <w:tc>
                                    <w:tcPr>
                                      <w:tcW w:w="2568" w:type="pct"/>
                                      <w:tcBorders>
                                        <w:right w:val="single" w:sz="4" w:space="0" w:color="00C4B0"/>
                                      </w:tcBorders>
                                      <w:vAlign w:val="center"/>
                                    </w:tcPr>
                                    <w:sdt>
                                      <w:sdtPr>
                                        <w:rPr>
                                          <w:sz w:val="10"/>
                                          <w:szCs w:val="10"/>
                                        </w:rPr>
                                        <w:alias w:val="Indsæt virksomhedslogo"/>
                                        <w:tag w:val="Indsæt virksomhedslogo"/>
                                        <w:id w:val="-1183896622"/>
                                        <w:showingPlcHdr/>
                                        <w:picture/>
                                      </w:sdtPr>
                                      <w:sdtEndPr/>
                                      <w:sdtContent>
                                        <w:p w14:paraId="1DCDF528" w14:textId="77777777" w:rsidR="00574CCB" w:rsidRPr="003B1AE1" w:rsidRDefault="00574CCB">
                                          <w:pPr>
                                            <w:jc w:val="right"/>
                                            <w:rPr>
                                              <w:sz w:val="10"/>
                                              <w:szCs w:val="10"/>
                                            </w:rPr>
                                          </w:pPr>
                                          <w:r>
                                            <w:rPr>
                                              <w:noProof/>
                                              <w:sz w:val="10"/>
                                              <w:szCs w:val="10"/>
                                            </w:rPr>
                                            <w:drawing>
                                              <wp:inline distT="0" distB="0" distL="0" distR="0" wp14:anchorId="3AB4EF3D" wp14:editId="4A4AC276">
                                                <wp:extent cx="3124200" cy="3124200"/>
                                                <wp:effectExtent l="0" t="0" r="0" b="0"/>
                                                <wp:docPr id="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sdtContent>
                                    </w:sdt>
                                    <w:sdt>
                                      <w:sdtPr>
                                        <w:rPr>
                                          <w:caps/>
                                          <w:color w:val="393234" w:themeColor="text1" w:themeTint="E6"/>
                                          <w:sz w:val="36"/>
                                          <w:szCs w:val="36"/>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0142CD29" w14:textId="77777777" w:rsidR="00574CCB" w:rsidRPr="00CA42F0" w:rsidRDefault="00574CCB">
                                          <w:pPr>
                                            <w:pStyle w:val="Ingenafstand"/>
                                            <w:spacing w:line="312" w:lineRule="auto"/>
                                            <w:jc w:val="right"/>
                                            <w:rPr>
                                              <w:caps/>
                                              <w:color w:val="393234" w:themeColor="text1" w:themeTint="E6"/>
                                              <w:sz w:val="36"/>
                                              <w:szCs w:val="36"/>
                                            </w:rPr>
                                          </w:pPr>
                                          <w:r>
                                            <w:rPr>
                                              <w:caps/>
                                              <w:color w:val="393234" w:themeColor="text1" w:themeTint="E6"/>
                                              <w:sz w:val="36"/>
                                              <w:szCs w:val="36"/>
                                            </w:rPr>
                                            <w:t xml:space="preserve">     </w:t>
                                          </w:r>
                                        </w:p>
                                      </w:sdtContent>
                                    </w:sdt>
                                    <w:p w14:paraId="7AC55843" w14:textId="77777777" w:rsidR="00574CCB" w:rsidRDefault="00574CCB">
                                      <w:pPr>
                                        <w:jc w:val="right"/>
                                        <w:rPr>
                                          <w:sz w:val="24"/>
                                          <w:szCs w:val="24"/>
                                        </w:rPr>
                                      </w:pPr>
                                    </w:p>
                                  </w:tc>
                                  <w:tc>
                                    <w:tcPr>
                                      <w:tcW w:w="2432" w:type="pct"/>
                                      <w:tcBorders>
                                        <w:left w:val="single" w:sz="4" w:space="0" w:color="00C4B0"/>
                                      </w:tcBorders>
                                      <w:vAlign w:val="center"/>
                                    </w:tcPr>
                                    <w:p w14:paraId="7FD7EF48" w14:textId="77777777" w:rsidR="00574CCB" w:rsidRDefault="00574CCB">
                                      <w:pPr>
                                        <w:pStyle w:val="Ingenafstand"/>
                                      </w:pPr>
                                    </w:p>
                                  </w:tc>
                                </w:tr>
                              </w:tbl>
                              <w:p w14:paraId="1A0E8946" w14:textId="77777777" w:rsidR="00574CCB" w:rsidRDefault="0072437F" w:rsidP="00BB3376"/>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8C22F88" id="_x0000_t202" coordsize="21600,21600" o:spt="202" path="m,l,21600r21600,l21600,xe">
                <v:stroke joinstyle="miter"/>
                <v:path gradientshapeok="t" o:connecttype="rect"/>
              </v:shapetype>
              <v:shape id="Tekstfelt 138" o:spid="_x0000_s1026" type="#_x0000_t202" style="position:absolute;left:0;text-align:left;margin-left:0;margin-top:86.55pt;width:134.85pt;height:302.4pt;z-index:251659264;visibility:visible;mso-wrap-style:square;mso-width-percent:941;mso-height-percent:773;mso-wrap-distance-left:9pt;mso-wrap-distance-top:0;mso-wrap-distance-right:9pt;mso-wrap-distance-bottom:0;mso-position-horizontal:center;mso-position-horizontal-relative:margin;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8BKwIAAF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" stroked="f" strokeweight=".5pt">
                <v:textbox inset="0,0,0,0">
                  <w:txbxContent>
                    <w:sdt>
                      <w:sdtPr>
                        <w:rPr>
                          <w:sz w:val="10"/>
                          <w:szCs w:val="10"/>
                        </w:rPr>
                        <w:id w:val="705139016"/>
                        <w:placeholder>
                          <w:docPart w:val="2128F45A8A2A4FB4AB3A3C25EA374C76"/>
                        </w:placeholder>
                      </w:sdtPr>
                      <w:sdtEndPr>
                        <w:rPr>
                          <w:sz w:val="20"/>
                          <w:szCs w:val="20"/>
                        </w:rPr>
                      </w:sdtEndPr>
                      <w:sdtContent>
                        <w:tbl>
                          <w:tblPr>
                            <w:tblW w:w="5000" w:type="pct"/>
                            <w:jc w:val="center"/>
                            <w:tblBorders>
                              <w:insideV w:val="single" w:sz="12" w:space="0" w:color="9E1924" w:themeColor="accent2"/>
                            </w:tblBorders>
                            <w:tblCellMar>
                              <w:top w:w="1296" w:type="dxa"/>
                              <w:left w:w="360" w:type="dxa"/>
                              <w:bottom w:w="1296" w:type="dxa"/>
                              <w:right w:w="360" w:type="dxa"/>
                            </w:tblCellMar>
                            <w:tblLook w:val="04A0" w:firstRow="1" w:lastRow="0" w:firstColumn="1" w:lastColumn="0" w:noHBand="0" w:noVBand="1"/>
                          </w:tblPr>
                          <w:tblGrid>
                            <w:gridCol w:w="5640"/>
                            <w:gridCol w:w="726"/>
                          </w:tblGrid>
                          <w:tr w:rsidR="00574CCB" w14:paraId="1A03ACF2" w14:textId="77777777" w:rsidTr="00CB7344">
                            <w:trPr>
                              <w:jc w:val="center"/>
                            </w:trPr>
                            <w:tc>
                              <w:tcPr>
                                <w:tcW w:w="2568" w:type="pct"/>
                                <w:tcBorders>
                                  <w:right w:val="single" w:sz="4" w:space="0" w:color="00C4B0"/>
                                </w:tcBorders>
                                <w:vAlign w:val="center"/>
                              </w:tcPr>
                              <w:sdt>
                                <w:sdtPr>
                                  <w:rPr>
                                    <w:sz w:val="10"/>
                                    <w:szCs w:val="10"/>
                                  </w:rPr>
                                  <w:alias w:val="Indsæt virksomhedslogo"/>
                                  <w:tag w:val="Indsæt virksomhedslogo"/>
                                  <w:id w:val="-1183896622"/>
                                  <w:showingPlcHdr/>
                                  <w:picture/>
                                </w:sdtPr>
                                <w:sdtEndPr/>
                                <w:sdtContent>
                                  <w:p w14:paraId="1DCDF528" w14:textId="77777777" w:rsidR="00574CCB" w:rsidRPr="003B1AE1" w:rsidRDefault="00574CCB">
                                    <w:pPr>
                                      <w:jc w:val="right"/>
                                      <w:rPr>
                                        <w:sz w:val="10"/>
                                        <w:szCs w:val="10"/>
                                      </w:rPr>
                                    </w:pPr>
                                    <w:r>
                                      <w:rPr>
                                        <w:noProof/>
                                        <w:sz w:val="10"/>
                                        <w:szCs w:val="10"/>
                                      </w:rPr>
                                      <w:drawing>
                                        <wp:inline distT="0" distB="0" distL="0" distR="0" wp14:anchorId="3AB4EF3D" wp14:editId="4A4AC276">
                                          <wp:extent cx="3124200" cy="3124200"/>
                                          <wp:effectExtent l="0" t="0" r="0" b="0"/>
                                          <wp:docPr id="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sdtContent>
                              </w:sdt>
                              <w:sdt>
                                <w:sdtPr>
                                  <w:rPr>
                                    <w:caps/>
                                    <w:color w:val="393234" w:themeColor="text1" w:themeTint="E6"/>
                                    <w:sz w:val="36"/>
                                    <w:szCs w:val="36"/>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0142CD29" w14:textId="77777777" w:rsidR="00574CCB" w:rsidRPr="00CA42F0" w:rsidRDefault="00574CCB">
                                    <w:pPr>
                                      <w:pStyle w:val="Ingenafstand"/>
                                      <w:spacing w:line="312" w:lineRule="auto"/>
                                      <w:jc w:val="right"/>
                                      <w:rPr>
                                        <w:caps/>
                                        <w:color w:val="393234" w:themeColor="text1" w:themeTint="E6"/>
                                        <w:sz w:val="36"/>
                                        <w:szCs w:val="36"/>
                                      </w:rPr>
                                    </w:pPr>
                                    <w:r>
                                      <w:rPr>
                                        <w:caps/>
                                        <w:color w:val="393234" w:themeColor="text1" w:themeTint="E6"/>
                                        <w:sz w:val="36"/>
                                        <w:szCs w:val="36"/>
                                      </w:rPr>
                                      <w:t xml:space="preserve">     </w:t>
                                    </w:r>
                                  </w:p>
                                </w:sdtContent>
                              </w:sdt>
                              <w:p w14:paraId="7AC55843" w14:textId="77777777" w:rsidR="00574CCB" w:rsidRDefault="00574CCB">
                                <w:pPr>
                                  <w:jc w:val="right"/>
                                  <w:rPr>
                                    <w:sz w:val="24"/>
                                    <w:szCs w:val="24"/>
                                  </w:rPr>
                                </w:pPr>
                              </w:p>
                            </w:tc>
                            <w:tc>
                              <w:tcPr>
                                <w:tcW w:w="2432" w:type="pct"/>
                                <w:tcBorders>
                                  <w:left w:val="single" w:sz="4" w:space="0" w:color="00C4B0"/>
                                </w:tcBorders>
                                <w:vAlign w:val="center"/>
                              </w:tcPr>
                              <w:p w14:paraId="7FD7EF48" w14:textId="77777777" w:rsidR="00574CCB" w:rsidRDefault="00574CCB">
                                <w:pPr>
                                  <w:pStyle w:val="Ingenafstand"/>
                                </w:pPr>
                              </w:p>
                            </w:tc>
                          </w:tr>
                        </w:tbl>
                        <w:p w14:paraId="1A0E8946" w14:textId="77777777" w:rsidR="00574CCB" w:rsidRDefault="0072437F" w:rsidP="00BB3376"/>
                      </w:sdtContent>
                    </w:sdt>
                  </w:txbxContent>
                </v:textbox>
                <w10:wrap anchorx="margin" anchory="page"/>
              </v:shape>
            </w:pict>
          </mc:Fallback>
        </mc:AlternateContent>
      </w:r>
      <w:r w:rsidRPr="00596E58">
        <w:rPr>
          <w:rFonts w:ascii="Arial" w:hAnsi="Arial" w:cs="Arial"/>
        </w:rPr>
        <w:t xml:space="preserve"> </w:t>
      </w:r>
      <w:sdt>
        <w:sdtPr>
          <w:rPr>
            <w:rFonts w:ascii="Arial" w:hAnsi="Arial" w:cs="Arial"/>
            <w:caps/>
            <w:color w:val="393234" w:themeColor="text1" w:themeTint="E6"/>
            <w:sz w:val="36"/>
            <w:szCs w:val="36"/>
          </w:rPr>
          <w:alias w:val="Titel"/>
          <w:tag w:val=""/>
          <w:id w:val="-1249344497"/>
          <w:showingPlcHdr/>
          <w:dataBinding w:prefixMappings="xmlns:ns0='http://purl.org/dc/elements/1.1/' xmlns:ns1='http://schemas.openxmlformats.org/package/2006/metadata/core-properties' " w:xpath="/ns1:coreProperties[1]/ns0:title[1]" w:storeItemID="{6C3C8BC8-F283-45AE-878A-BAB7291924A1}"/>
          <w:text/>
        </w:sdtPr>
        <w:sdtEndPr/>
        <w:sdtContent>
          <w:r w:rsidRPr="00596E58">
            <w:rPr>
              <w:rFonts w:ascii="Arial" w:hAnsi="Arial" w:cs="Arial"/>
              <w:caps/>
              <w:color w:val="393234" w:themeColor="text1" w:themeTint="E6"/>
              <w:sz w:val="36"/>
              <w:szCs w:val="36"/>
            </w:rPr>
            <w:t xml:space="preserve">     </w:t>
          </w:r>
        </w:sdtContent>
      </w:sdt>
    </w:p>
    <w:bookmarkEnd w:id="0"/>
    <w:p w14:paraId="0637E112" w14:textId="77777777" w:rsidR="00BB3376" w:rsidRPr="00596E58" w:rsidRDefault="00BB3376" w:rsidP="00BB3376">
      <w:pPr>
        <w:spacing w:after="160" w:line="259" w:lineRule="auto"/>
        <w:rPr>
          <w:rFonts w:ascii="Arial" w:hAnsi="Arial" w:cs="Arial"/>
        </w:rPr>
        <w:sectPr w:rsidR="00BB3376" w:rsidRPr="00596E58" w:rsidSect="00574CCB">
          <w:headerReference w:type="default" r:id="rId12"/>
          <w:footerReference w:type="default" r:id="rId13"/>
          <w:pgSz w:w="11906" w:h="16838" w:code="9"/>
          <w:pgMar w:top="1701" w:right="1134" w:bottom="1701" w:left="1134" w:header="454" w:footer="454" w:gutter="0"/>
          <w:cols w:space="708"/>
          <w:titlePg/>
          <w:docGrid w:linePitch="360"/>
        </w:sectPr>
      </w:pPr>
      <w:r w:rsidRPr="00596E58">
        <w:rPr>
          <w:rFonts w:ascii="Arial" w:hAnsi="Arial" w:cs="Arial"/>
          <w:noProof/>
          <w:color w:val="221E1F" w:themeColor="text1"/>
          <w:sz w:val="24"/>
          <w:szCs w:val="24"/>
        </w:rPr>
        <mc:AlternateContent>
          <mc:Choice Requires="wps">
            <w:drawing>
              <wp:anchor distT="0" distB="0" distL="114300" distR="114300" simplePos="0" relativeHeight="251661312" behindDoc="0" locked="0" layoutInCell="1" allowOverlap="1" wp14:anchorId="4E0712C1" wp14:editId="00675C8B">
                <wp:simplePos x="0" y="0"/>
                <wp:positionH relativeFrom="margin">
                  <wp:posOffset>-114300</wp:posOffset>
                </wp:positionH>
                <wp:positionV relativeFrom="paragraph">
                  <wp:posOffset>5326380</wp:posOffset>
                </wp:positionV>
                <wp:extent cx="3038475" cy="409575"/>
                <wp:effectExtent l="0" t="0" r="9525" b="9525"/>
                <wp:wrapNone/>
                <wp:docPr id="9" name="Tekstfelt 9"/>
                <wp:cNvGraphicFramePr/>
                <a:graphic xmlns:a="http://schemas.openxmlformats.org/drawingml/2006/main">
                  <a:graphicData uri="http://schemas.microsoft.com/office/word/2010/wordprocessingShape">
                    <wps:wsp>
                      <wps:cNvSpPr txBox="1"/>
                      <wps:spPr>
                        <a:xfrm>
                          <a:off x="0" y="0"/>
                          <a:ext cx="3038475" cy="409575"/>
                        </a:xfrm>
                        <a:prstGeom prst="rect">
                          <a:avLst/>
                        </a:prstGeom>
                        <a:solidFill>
                          <a:schemeClr val="lt1"/>
                        </a:solidFill>
                        <a:ln w="6350">
                          <a:noFill/>
                        </a:ln>
                      </wps:spPr>
                      <wps:txbx>
                        <w:txbxContent>
                          <w:p w14:paraId="311317C3" w14:textId="5659B124" w:rsidR="00574CCB" w:rsidRPr="00CB7344" w:rsidRDefault="00574CCB" w:rsidP="00BB3376">
                            <w:pPr>
                              <w:rPr>
                                <w:rFonts w:ascii="Arial" w:hAnsi="Arial" w:cs="Arial"/>
                                <w:sz w:val="32"/>
                                <w:szCs w:val="32"/>
                              </w:rPr>
                            </w:pPr>
                            <w:r w:rsidRPr="00CB7344">
                              <w:rPr>
                                <w:rFonts w:ascii="Arial" w:hAnsi="Arial" w:cs="Arial"/>
                                <w:sz w:val="32"/>
                                <w:szCs w:val="32"/>
                              </w:rPr>
                              <w:t>[Indsæt Virksomhedsnavn]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0712C1" id="Tekstfelt 9" o:spid="_x0000_s1027" type="#_x0000_t202" style="position:absolute;margin-left:-9pt;margin-top:419.4pt;width:239.25pt;height:32.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JLg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" fillcolor="white [3201]" stroked="f" strokeweight=".5pt">
                <v:textbox>
                  <w:txbxContent>
                    <w:p w14:paraId="311317C3" w14:textId="5659B124" w:rsidR="00574CCB" w:rsidRPr="00CB7344" w:rsidRDefault="00574CCB" w:rsidP="00BB3376">
                      <w:pPr>
                        <w:rPr>
                          <w:rFonts w:ascii="Arial" w:hAnsi="Arial" w:cs="Arial"/>
                          <w:sz w:val="32"/>
                          <w:szCs w:val="32"/>
                        </w:rPr>
                      </w:pPr>
                      <w:r w:rsidRPr="00CB7344">
                        <w:rPr>
                          <w:rFonts w:ascii="Arial" w:hAnsi="Arial" w:cs="Arial"/>
                          <w:sz w:val="32"/>
                          <w:szCs w:val="32"/>
                        </w:rPr>
                        <w:t>[Indsæt Virksomhedsnavn]</w:t>
                      </w:r>
                    </w:p>
                  </w:txbxContent>
                </v:textbox>
                <w10:wrap anchorx="margin"/>
              </v:shape>
            </w:pict>
          </mc:Fallback>
        </mc:AlternateContent>
      </w:r>
      <w:r w:rsidRPr="00596E58">
        <w:rPr>
          <w:rFonts w:ascii="Arial" w:hAnsi="Arial" w:cs="Arial"/>
          <w:noProof/>
          <w:color w:val="221E1F" w:themeColor="text1"/>
          <w:sz w:val="24"/>
          <w:szCs w:val="24"/>
        </w:rPr>
        <mc:AlternateContent>
          <mc:Choice Requires="wps">
            <w:drawing>
              <wp:anchor distT="0" distB="0" distL="114300" distR="114300" simplePos="0" relativeHeight="251660288" behindDoc="0" locked="0" layoutInCell="1" allowOverlap="1" wp14:anchorId="1855FF97" wp14:editId="363AF516">
                <wp:simplePos x="0" y="0"/>
                <wp:positionH relativeFrom="column">
                  <wp:posOffset>-91440</wp:posOffset>
                </wp:positionH>
                <wp:positionV relativeFrom="paragraph">
                  <wp:posOffset>5726430</wp:posOffset>
                </wp:positionV>
                <wp:extent cx="3038475" cy="409575"/>
                <wp:effectExtent l="0" t="0" r="9525" b="9525"/>
                <wp:wrapNone/>
                <wp:docPr id="8" name="Tekstfelt 8"/>
                <wp:cNvGraphicFramePr/>
                <a:graphic xmlns:a="http://schemas.openxmlformats.org/drawingml/2006/main">
                  <a:graphicData uri="http://schemas.microsoft.com/office/word/2010/wordprocessingShape">
                    <wps:wsp>
                      <wps:cNvSpPr txBox="1"/>
                      <wps:spPr>
                        <a:xfrm>
                          <a:off x="0" y="0"/>
                          <a:ext cx="3038475" cy="409575"/>
                        </a:xfrm>
                        <a:prstGeom prst="rect">
                          <a:avLst/>
                        </a:prstGeom>
                        <a:solidFill>
                          <a:schemeClr val="lt1"/>
                        </a:solidFill>
                        <a:ln w="6350">
                          <a:noFill/>
                        </a:ln>
                      </wps:spPr>
                      <wps:txbx>
                        <w:txbxContent>
                          <w:p w14:paraId="00168945" w14:textId="77777777" w:rsidR="00574CCB" w:rsidRPr="00CB7344" w:rsidRDefault="00574CCB" w:rsidP="00BB3376">
                            <w:pPr>
                              <w:rPr>
                                <w:rFonts w:ascii="Arial" w:hAnsi="Arial" w:cs="Arial"/>
                                <w:sz w:val="24"/>
                                <w:szCs w:val="24"/>
                              </w:rPr>
                            </w:pPr>
                            <w:r w:rsidRPr="00CB7344">
                              <w:rPr>
                                <w:rFonts w:ascii="Arial" w:hAnsi="Arial" w:cs="Arial"/>
                                <w:sz w:val="24"/>
                                <w:szCs w:val="24"/>
                              </w:rPr>
                              <w:t>VE-KvalitetsLedelsesSystem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5FF97" id="Tekstfelt 8" o:spid="_x0000_s1028" type="#_x0000_t202" style="position:absolute;margin-left:-7.2pt;margin-top:450.9pt;width:239.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BtMA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" fillcolor="white [3201]" stroked="f" strokeweight=".5pt">
                <v:textbox>
                  <w:txbxContent>
                    <w:p w14:paraId="00168945" w14:textId="77777777" w:rsidR="00574CCB" w:rsidRPr="00CB7344" w:rsidRDefault="00574CCB" w:rsidP="00BB3376">
                      <w:pPr>
                        <w:rPr>
                          <w:rFonts w:ascii="Arial" w:hAnsi="Arial" w:cs="Arial"/>
                          <w:sz w:val="24"/>
                          <w:szCs w:val="24"/>
                        </w:rPr>
                      </w:pPr>
                      <w:r w:rsidRPr="00CB7344">
                        <w:rPr>
                          <w:rFonts w:ascii="Arial" w:hAnsi="Arial" w:cs="Arial"/>
                          <w:sz w:val="24"/>
                          <w:szCs w:val="24"/>
                        </w:rPr>
                        <w:t>VE-KvalitetsLedelsesSystem</w:t>
                      </w:r>
                    </w:p>
                  </w:txbxContent>
                </v:textbox>
              </v:shape>
            </w:pict>
          </mc:Fallback>
        </mc:AlternateContent>
      </w:r>
      <w:r w:rsidRPr="00596E58">
        <w:rPr>
          <w:rFonts w:ascii="Arial" w:hAnsi="Arial" w:cs="Arial"/>
        </w:rPr>
        <w:t xml:space="preserve"> </w:t>
      </w:r>
      <w:r w:rsidRPr="00596E58">
        <w:rPr>
          <w:rFonts w:ascii="Arial" w:hAnsi="Arial" w:cs="Arial"/>
        </w:rPr>
        <w:br w:type="page"/>
      </w:r>
    </w:p>
    <w:sdt>
      <w:sdtPr>
        <w:rPr>
          <w:rFonts w:ascii="Arial" w:eastAsiaTheme="minorHAnsi" w:hAnsi="Arial" w:cs="Arial"/>
          <w:color w:val="221E1F"/>
          <w:sz w:val="20"/>
          <w:szCs w:val="20"/>
          <w:lang w:eastAsia="en-US"/>
        </w:rPr>
        <w:id w:val="-1925556747"/>
        <w:docPartObj>
          <w:docPartGallery w:val="Table of Contents"/>
          <w:docPartUnique/>
        </w:docPartObj>
      </w:sdtPr>
      <w:sdtEndPr>
        <w:rPr>
          <w:b/>
          <w:bCs/>
        </w:rPr>
      </w:sdtEndPr>
      <w:sdtContent>
        <w:p w14:paraId="7752BE49" w14:textId="3E7FC462" w:rsidR="00BB3376" w:rsidRPr="00596E58" w:rsidRDefault="00BB3376">
          <w:pPr>
            <w:pStyle w:val="Overskrift"/>
            <w:rPr>
              <w:rFonts w:ascii="Arial" w:hAnsi="Arial" w:cs="Arial"/>
              <w:b/>
              <w:bCs/>
              <w:color w:val="221E1F" w:themeColor="text1"/>
              <w:sz w:val="36"/>
              <w:szCs w:val="36"/>
            </w:rPr>
          </w:pPr>
          <w:r w:rsidRPr="00596E58">
            <w:rPr>
              <w:rFonts w:ascii="Arial" w:hAnsi="Arial" w:cs="Arial"/>
              <w:b/>
              <w:bCs/>
              <w:color w:val="221E1F" w:themeColor="text1"/>
              <w:sz w:val="36"/>
              <w:szCs w:val="36"/>
            </w:rPr>
            <w:t>Indholdsfortegnelse</w:t>
          </w:r>
        </w:p>
        <w:p w14:paraId="37F92791" w14:textId="63C5894A" w:rsidR="00471282" w:rsidRPr="00596E58" w:rsidRDefault="00BB3376"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r w:rsidRPr="00596E58">
            <w:rPr>
              <w:rFonts w:ascii="Arial" w:hAnsi="Arial" w:cs="Arial"/>
            </w:rPr>
            <w:fldChar w:fldCharType="begin"/>
          </w:r>
          <w:r w:rsidRPr="00596E58">
            <w:rPr>
              <w:rFonts w:ascii="Arial" w:hAnsi="Arial" w:cs="Arial"/>
            </w:rPr>
            <w:instrText xml:space="preserve"> TOC \o "1-3" \h \z \u </w:instrText>
          </w:r>
          <w:r w:rsidRPr="00596E58">
            <w:rPr>
              <w:rFonts w:ascii="Arial" w:hAnsi="Arial" w:cs="Arial"/>
            </w:rPr>
            <w:fldChar w:fldCharType="separate"/>
          </w:r>
          <w:hyperlink w:anchor="_Toc129070658" w:history="1">
            <w:r w:rsidR="00471282" w:rsidRPr="00596E58">
              <w:rPr>
                <w:rStyle w:val="Hyperlink"/>
                <w:rFonts w:ascii="Arial" w:hAnsi="Arial" w:cs="Arial"/>
                <w:noProof/>
              </w:rPr>
              <w:t>Systemoversigt</w:t>
            </w:r>
            <w:r w:rsidR="00471282" w:rsidRPr="00596E58">
              <w:rPr>
                <w:rFonts w:ascii="Arial" w:hAnsi="Arial" w:cs="Arial"/>
                <w:noProof/>
                <w:webHidden/>
              </w:rPr>
              <w:tab/>
            </w:r>
            <w:r w:rsidR="00471282" w:rsidRPr="00596E58">
              <w:rPr>
                <w:rFonts w:ascii="Arial" w:hAnsi="Arial" w:cs="Arial"/>
                <w:noProof/>
                <w:webHidden/>
              </w:rPr>
              <w:fldChar w:fldCharType="begin"/>
            </w:r>
            <w:r w:rsidR="00471282" w:rsidRPr="00596E58">
              <w:rPr>
                <w:rFonts w:ascii="Arial" w:hAnsi="Arial" w:cs="Arial"/>
                <w:noProof/>
                <w:webHidden/>
              </w:rPr>
              <w:instrText xml:space="preserve"> PAGEREF _Toc129070658 \h </w:instrText>
            </w:r>
            <w:r w:rsidR="00471282" w:rsidRPr="00596E58">
              <w:rPr>
                <w:rFonts w:ascii="Arial" w:hAnsi="Arial" w:cs="Arial"/>
                <w:noProof/>
                <w:webHidden/>
              </w:rPr>
            </w:r>
            <w:r w:rsidR="00471282" w:rsidRPr="00596E58">
              <w:rPr>
                <w:rFonts w:ascii="Arial" w:hAnsi="Arial" w:cs="Arial"/>
                <w:noProof/>
                <w:webHidden/>
              </w:rPr>
              <w:fldChar w:fldCharType="separate"/>
            </w:r>
            <w:r w:rsidR="00616EED">
              <w:rPr>
                <w:rFonts w:ascii="Arial" w:hAnsi="Arial" w:cs="Arial"/>
                <w:noProof/>
                <w:webHidden/>
              </w:rPr>
              <w:t>3</w:t>
            </w:r>
            <w:r w:rsidR="00471282" w:rsidRPr="00596E58">
              <w:rPr>
                <w:rFonts w:ascii="Arial" w:hAnsi="Arial" w:cs="Arial"/>
                <w:noProof/>
                <w:webHidden/>
              </w:rPr>
              <w:fldChar w:fldCharType="end"/>
            </w:r>
          </w:hyperlink>
        </w:p>
        <w:p w14:paraId="6C6FC1E9" w14:textId="343DDEE3"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59" w:history="1">
            <w:r w:rsidRPr="00596E58">
              <w:rPr>
                <w:rStyle w:val="Hyperlink"/>
                <w:rFonts w:ascii="Arial" w:hAnsi="Arial" w:cs="Arial"/>
                <w:noProof/>
              </w:rPr>
              <w:t>Forklaring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_Toc129070659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4</w:t>
            </w:r>
            <w:r w:rsidRPr="00596E58">
              <w:rPr>
                <w:rFonts w:ascii="Arial" w:hAnsi="Arial" w:cs="Arial"/>
                <w:noProof/>
                <w:webHidden/>
              </w:rPr>
              <w:fldChar w:fldCharType="end"/>
            </w:r>
          </w:hyperlink>
        </w:p>
        <w:p w14:paraId="166EF87D" w14:textId="434542BF"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0" w:history="1">
            <w:r w:rsidRPr="00596E58">
              <w:rPr>
                <w:rStyle w:val="Hyperlink"/>
                <w:rFonts w:ascii="Arial" w:hAnsi="Arial" w:cs="Arial"/>
                <w:noProof/>
              </w:rPr>
              <w:t>Systemreferencer</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_Toc129070660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4</w:t>
            </w:r>
            <w:r w:rsidRPr="00596E58">
              <w:rPr>
                <w:rFonts w:ascii="Arial" w:hAnsi="Arial" w:cs="Arial"/>
                <w:noProof/>
                <w:webHidden/>
              </w:rPr>
              <w:fldChar w:fldCharType="end"/>
            </w:r>
          </w:hyperlink>
        </w:p>
        <w:p w14:paraId="3A3F9C2B" w14:textId="45188130"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1" w:history="1">
            <w:r w:rsidRPr="00596E58">
              <w:rPr>
                <w:rStyle w:val="Hyperlink"/>
                <w:rFonts w:ascii="Arial" w:hAnsi="Arial" w:cs="Arial"/>
                <w:noProof/>
              </w:rPr>
              <w:t>Dokumentstyring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_Toc129070661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4</w:t>
            </w:r>
            <w:r w:rsidRPr="00596E58">
              <w:rPr>
                <w:rFonts w:ascii="Arial" w:hAnsi="Arial" w:cs="Arial"/>
                <w:noProof/>
                <w:webHidden/>
              </w:rPr>
              <w:fldChar w:fldCharType="end"/>
            </w:r>
          </w:hyperlink>
        </w:p>
        <w:p w14:paraId="3556DF69" w14:textId="38CF672A"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2" w:history="1">
            <w:r w:rsidRPr="00596E58">
              <w:rPr>
                <w:rStyle w:val="Hyperlink"/>
                <w:rFonts w:ascii="Arial" w:hAnsi="Arial" w:cs="Arial"/>
                <w:noProof/>
              </w:rPr>
              <w:t>Formål</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_Toc129070662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5</w:t>
            </w:r>
            <w:r w:rsidRPr="00596E58">
              <w:rPr>
                <w:rFonts w:ascii="Arial" w:hAnsi="Arial" w:cs="Arial"/>
                <w:noProof/>
                <w:webHidden/>
              </w:rPr>
              <w:fldChar w:fldCharType="end"/>
            </w:r>
          </w:hyperlink>
        </w:p>
        <w:p w14:paraId="60C5850D" w14:textId="3B8DA43C"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3" w:history="1">
            <w:r w:rsidRPr="00596E58">
              <w:rPr>
                <w:rStyle w:val="Hyperlink"/>
                <w:rFonts w:ascii="Arial" w:hAnsi="Arial" w:cs="Arial"/>
                <w:noProof/>
              </w:rPr>
              <w:t>Kvalitetspolitik og mål</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_Toc129070663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5</w:t>
            </w:r>
            <w:r w:rsidRPr="00596E58">
              <w:rPr>
                <w:rFonts w:ascii="Arial" w:hAnsi="Arial" w:cs="Arial"/>
                <w:noProof/>
                <w:webHidden/>
              </w:rPr>
              <w:fldChar w:fldCharType="end"/>
            </w:r>
          </w:hyperlink>
        </w:p>
        <w:p w14:paraId="148E2F9F" w14:textId="5E594C9A"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4" w:history="1">
            <w:r w:rsidRPr="00596E58">
              <w:rPr>
                <w:rStyle w:val="Hyperlink"/>
                <w:rFonts w:ascii="Arial" w:hAnsi="Arial" w:cs="Arial"/>
                <w:noProof/>
              </w:rPr>
              <w:t>Omfang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_Toc129070664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5</w:t>
            </w:r>
            <w:r w:rsidRPr="00596E58">
              <w:rPr>
                <w:rFonts w:ascii="Arial" w:hAnsi="Arial" w:cs="Arial"/>
                <w:noProof/>
                <w:webHidden/>
              </w:rPr>
              <w:fldChar w:fldCharType="end"/>
            </w:r>
          </w:hyperlink>
        </w:p>
        <w:p w14:paraId="2DC5AFD1" w14:textId="4888FB17"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65" w:history="1">
            <w:r w:rsidRPr="00596E58">
              <w:rPr>
                <w:rStyle w:val="Hyperlink"/>
                <w:rFonts w:ascii="Arial" w:hAnsi="Arial" w:cs="Arial"/>
                <w:noProof/>
              </w:rPr>
              <w:t>Virksomhedsbeskrivelse</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_Toc129070665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6</w:t>
            </w:r>
            <w:r w:rsidRPr="00596E58">
              <w:rPr>
                <w:rFonts w:ascii="Arial" w:hAnsi="Arial" w:cs="Arial"/>
                <w:noProof/>
                <w:webHidden/>
              </w:rPr>
              <w:fldChar w:fldCharType="end"/>
            </w:r>
          </w:hyperlink>
        </w:p>
        <w:p w14:paraId="13F6C297" w14:textId="635B9322"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66" w:history="1">
            <w:r w:rsidRPr="00596E58">
              <w:rPr>
                <w:rStyle w:val="Hyperlink"/>
                <w:rFonts w:ascii="Arial" w:hAnsi="Arial" w:cs="Arial"/>
                <w:noProof/>
              </w:rPr>
              <w:t>Virksomhedsdata</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_Toc129070666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6</w:t>
            </w:r>
            <w:r w:rsidRPr="00596E58">
              <w:rPr>
                <w:rFonts w:ascii="Arial" w:hAnsi="Arial" w:cs="Arial"/>
                <w:noProof/>
                <w:webHidden/>
              </w:rPr>
              <w:fldChar w:fldCharType="end"/>
            </w:r>
          </w:hyperlink>
        </w:p>
        <w:p w14:paraId="7C93D047" w14:textId="3FEBA2D0"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67" w:history="1">
            <w:r w:rsidRPr="00596E58">
              <w:rPr>
                <w:rStyle w:val="Hyperlink"/>
                <w:rFonts w:ascii="Arial" w:hAnsi="Arial" w:cs="Arial"/>
                <w:noProof/>
              </w:rPr>
              <w:t>Forretningsområde</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_Toc129070667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6</w:t>
            </w:r>
            <w:r w:rsidRPr="00596E58">
              <w:rPr>
                <w:rFonts w:ascii="Arial" w:hAnsi="Arial" w:cs="Arial"/>
                <w:noProof/>
                <w:webHidden/>
              </w:rPr>
              <w:fldChar w:fldCharType="end"/>
            </w:r>
          </w:hyperlink>
        </w:p>
        <w:p w14:paraId="4DAA2130" w14:textId="7F5064D0"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68" w:history="1">
            <w:r w:rsidRPr="00596E58">
              <w:rPr>
                <w:rStyle w:val="Hyperlink"/>
                <w:rFonts w:ascii="Arial" w:hAnsi="Arial" w:cs="Arial"/>
                <w:noProof/>
              </w:rPr>
              <w:t>Organisation</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_Toc129070668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7</w:t>
            </w:r>
            <w:r w:rsidRPr="00596E58">
              <w:rPr>
                <w:rFonts w:ascii="Arial" w:hAnsi="Arial" w:cs="Arial"/>
                <w:noProof/>
                <w:webHidden/>
              </w:rPr>
              <w:fldChar w:fldCharType="end"/>
            </w:r>
          </w:hyperlink>
        </w:p>
        <w:p w14:paraId="12C80FC6" w14:textId="4BA4CC81"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69" w:history="1">
            <w:r w:rsidRPr="00596E58">
              <w:rPr>
                <w:rStyle w:val="Hyperlink"/>
                <w:rFonts w:ascii="Arial" w:hAnsi="Arial" w:cs="Arial"/>
                <w:noProof/>
              </w:rPr>
              <w:t>Virksomhedens ansvars- og kompetenceforhold og beføjelser</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_Toc129070669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8</w:t>
            </w:r>
            <w:r w:rsidRPr="00596E58">
              <w:rPr>
                <w:rFonts w:ascii="Arial" w:hAnsi="Arial" w:cs="Arial"/>
                <w:noProof/>
                <w:webHidden/>
              </w:rPr>
              <w:fldChar w:fldCharType="end"/>
            </w:r>
          </w:hyperlink>
        </w:p>
        <w:p w14:paraId="2011D089" w14:textId="4170249A"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0" w:history="1">
            <w:r w:rsidRPr="00596E58">
              <w:rPr>
                <w:rStyle w:val="Hyperlink"/>
                <w:rFonts w:ascii="Arial" w:hAnsi="Arial" w:cs="Arial"/>
                <w:noProof/>
              </w:rPr>
              <w:t>Bemanding af opgaverne, instruktion af medarbejderne og tilsyn</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_Toc129070670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9</w:t>
            </w:r>
            <w:r w:rsidRPr="00596E58">
              <w:rPr>
                <w:rFonts w:ascii="Arial" w:hAnsi="Arial" w:cs="Arial"/>
                <w:noProof/>
                <w:webHidden/>
              </w:rPr>
              <w:fldChar w:fldCharType="end"/>
            </w:r>
          </w:hyperlink>
        </w:p>
        <w:p w14:paraId="6679D4AF" w14:textId="3D6D5F5A" w:rsidR="00471282" w:rsidRPr="00596E58" w:rsidRDefault="00471282" w:rsidP="00D71BB8">
          <w:pPr>
            <w:pStyle w:val="Indholdsfortegnelse1"/>
            <w:tabs>
              <w:tab w:val="right" w:leader="dot" w:pos="9628"/>
            </w:tabs>
            <w:spacing w:line="360" w:lineRule="auto"/>
            <w:rPr>
              <w:rFonts w:ascii="Arial" w:eastAsiaTheme="minorEastAsia" w:hAnsi="Arial" w:cs="Arial"/>
              <w:noProof/>
              <w:color w:val="auto"/>
              <w:sz w:val="22"/>
              <w:szCs w:val="22"/>
              <w:lang w:eastAsia="da-DK"/>
            </w:rPr>
          </w:pPr>
          <w:hyperlink w:anchor="_Toc129070671" w:history="1">
            <w:r w:rsidRPr="00596E58">
              <w:rPr>
                <w:rStyle w:val="Hyperlink"/>
                <w:rFonts w:ascii="Arial" w:hAnsi="Arial" w:cs="Arial"/>
                <w:noProof/>
              </w:rPr>
              <w:t>Procedurebeskrivelser</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_Toc129070671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10</w:t>
            </w:r>
            <w:r w:rsidRPr="00596E58">
              <w:rPr>
                <w:rFonts w:ascii="Arial" w:hAnsi="Arial" w:cs="Arial"/>
                <w:noProof/>
                <w:webHidden/>
              </w:rPr>
              <w:fldChar w:fldCharType="end"/>
            </w:r>
          </w:hyperlink>
        </w:p>
        <w:p w14:paraId="6AE13143" w14:textId="22B0323F"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2" w:history="1">
            <w:r w:rsidRPr="00596E58">
              <w:rPr>
                <w:rStyle w:val="Hyperlink"/>
                <w:rFonts w:ascii="Arial" w:hAnsi="Arial" w:cs="Arial"/>
                <w:noProof/>
              </w:rPr>
              <w:t>Rådgivning, salg og markedsføring af kunden</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_Toc129070672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10</w:t>
            </w:r>
            <w:r w:rsidRPr="00596E58">
              <w:rPr>
                <w:rFonts w:ascii="Arial" w:hAnsi="Arial" w:cs="Arial"/>
                <w:noProof/>
                <w:webHidden/>
              </w:rPr>
              <w:fldChar w:fldCharType="end"/>
            </w:r>
          </w:hyperlink>
        </w:p>
        <w:p w14:paraId="5C2BC290" w14:textId="39198F1B"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3" w:history="1">
            <w:r w:rsidRPr="00596E58">
              <w:rPr>
                <w:rStyle w:val="Hyperlink"/>
                <w:rFonts w:ascii="Arial" w:hAnsi="Arial" w:cs="Arial"/>
                <w:noProof/>
              </w:rPr>
              <w:t>Projektering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_Toc129070673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11</w:t>
            </w:r>
            <w:r w:rsidRPr="00596E58">
              <w:rPr>
                <w:rFonts w:ascii="Arial" w:hAnsi="Arial" w:cs="Arial"/>
                <w:noProof/>
                <w:webHidden/>
              </w:rPr>
              <w:fldChar w:fldCharType="end"/>
            </w:r>
          </w:hyperlink>
        </w:p>
        <w:p w14:paraId="15D3E575" w14:textId="73403080"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4" w:history="1">
            <w:r w:rsidRPr="00596E58">
              <w:rPr>
                <w:rStyle w:val="Hyperlink"/>
                <w:rFonts w:ascii="Arial" w:hAnsi="Arial" w:cs="Arial"/>
                <w:noProof/>
              </w:rPr>
              <w:t>Indkøb</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_Toc129070674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11</w:t>
            </w:r>
            <w:r w:rsidRPr="00596E58">
              <w:rPr>
                <w:rFonts w:ascii="Arial" w:hAnsi="Arial" w:cs="Arial"/>
                <w:noProof/>
                <w:webHidden/>
              </w:rPr>
              <w:fldChar w:fldCharType="end"/>
            </w:r>
          </w:hyperlink>
        </w:p>
        <w:p w14:paraId="7D16767E" w14:textId="3CC99AFD"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5" w:history="1">
            <w:r w:rsidRPr="00596E58">
              <w:rPr>
                <w:rStyle w:val="Hyperlink"/>
                <w:rFonts w:ascii="Arial" w:hAnsi="Arial" w:cs="Arial"/>
                <w:noProof/>
              </w:rPr>
              <w:t>Installation og montering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_Toc129070675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12</w:t>
            </w:r>
            <w:r w:rsidRPr="00596E58">
              <w:rPr>
                <w:rFonts w:ascii="Arial" w:hAnsi="Arial" w:cs="Arial"/>
                <w:noProof/>
                <w:webHidden/>
              </w:rPr>
              <w:fldChar w:fldCharType="end"/>
            </w:r>
          </w:hyperlink>
        </w:p>
        <w:p w14:paraId="61CCBA6E" w14:textId="05106C01"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6" w:history="1">
            <w:r w:rsidRPr="00596E58">
              <w:rPr>
                <w:rStyle w:val="Hyperlink"/>
                <w:rFonts w:ascii="Arial" w:hAnsi="Arial" w:cs="Arial"/>
                <w:noProof/>
              </w:rPr>
              <w:t>Slutkontrol og afprøvning samt aflevering af anlæg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_Toc129070676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12</w:t>
            </w:r>
            <w:r w:rsidRPr="00596E58">
              <w:rPr>
                <w:rFonts w:ascii="Arial" w:hAnsi="Arial" w:cs="Arial"/>
                <w:noProof/>
                <w:webHidden/>
              </w:rPr>
              <w:fldChar w:fldCharType="end"/>
            </w:r>
          </w:hyperlink>
        </w:p>
        <w:p w14:paraId="0618F524" w14:textId="649DE270"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7" w:history="1">
            <w:r w:rsidRPr="00596E58">
              <w:rPr>
                <w:rStyle w:val="Hyperlink"/>
                <w:rFonts w:ascii="Arial" w:hAnsi="Arial" w:cs="Arial"/>
                <w:noProof/>
              </w:rPr>
              <w:t>Tilsyn med det udførte arbejde</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_Toc129070677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12</w:t>
            </w:r>
            <w:r w:rsidRPr="00596E58">
              <w:rPr>
                <w:rFonts w:ascii="Arial" w:hAnsi="Arial" w:cs="Arial"/>
                <w:noProof/>
                <w:webHidden/>
              </w:rPr>
              <w:fldChar w:fldCharType="end"/>
            </w:r>
          </w:hyperlink>
        </w:p>
        <w:p w14:paraId="06811E21" w14:textId="7C7F1559"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8" w:history="1">
            <w:r w:rsidRPr="00596E58">
              <w:rPr>
                <w:rStyle w:val="Hyperlink"/>
                <w:rFonts w:ascii="Arial" w:hAnsi="Arial" w:cs="Arial"/>
                <w:noProof/>
              </w:rPr>
              <w:t>Intern efterprøvning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_Toc129070678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13</w:t>
            </w:r>
            <w:r w:rsidRPr="00596E58">
              <w:rPr>
                <w:rFonts w:ascii="Arial" w:hAnsi="Arial" w:cs="Arial"/>
                <w:noProof/>
                <w:webHidden/>
              </w:rPr>
              <w:fldChar w:fldCharType="end"/>
            </w:r>
          </w:hyperlink>
        </w:p>
        <w:p w14:paraId="226D865F" w14:textId="14D2B6D0"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79" w:history="1">
            <w:r w:rsidRPr="00596E58">
              <w:rPr>
                <w:rStyle w:val="Hyperlink"/>
                <w:rFonts w:ascii="Arial" w:hAnsi="Arial" w:cs="Arial"/>
                <w:noProof/>
              </w:rPr>
              <w:t>Ledelsens evaluering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_Toc129070679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14</w:t>
            </w:r>
            <w:r w:rsidRPr="00596E58">
              <w:rPr>
                <w:rFonts w:ascii="Arial" w:hAnsi="Arial" w:cs="Arial"/>
                <w:noProof/>
                <w:webHidden/>
              </w:rPr>
              <w:fldChar w:fldCharType="end"/>
            </w:r>
          </w:hyperlink>
        </w:p>
        <w:p w14:paraId="5EC8AEB2" w14:textId="6EE4EC0E"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80" w:history="1">
            <w:r w:rsidRPr="00596E58">
              <w:rPr>
                <w:rStyle w:val="Hyperlink"/>
                <w:rFonts w:ascii="Arial" w:hAnsi="Arial" w:cs="Arial"/>
                <w:noProof/>
              </w:rPr>
              <w:t>Forbedringsaktiviteter ved afvigelser</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_Toc129070680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15</w:t>
            </w:r>
            <w:r w:rsidRPr="00596E58">
              <w:rPr>
                <w:rFonts w:ascii="Arial" w:hAnsi="Arial" w:cs="Arial"/>
                <w:noProof/>
                <w:webHidden/>
              </w:rPr>
              <w:fldChar w:fldCharType="end"/>
            </w:r>
          </w:hyperlink>
        </w:p>
        <w:p w14:paraId="53E2C7BE" w14:textId="3AEFAB41"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81" w:history="1">
            <w:r w:rsidRPr="00596E58">
              <w:rPr>
                <w:rStyle w:val="Hyperlink"/>
                <w:rFonts w:ascii="Arial" w:hAnsi="Arial" w:cs="Arial"/>
                <w:noProof/>
              </w:rPr>
              <w:t>Medarbejderkvalifikationer</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_Toc129070681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15</w:t>
            </w:r>
            <w:r w:rsidRPr="00596E58">
              <w:rPr>
                <w:rFonts w:ascii="Arial" w:hAnsi="Arial" w:cs="Arial"/>
                <w:noProof/>
                <w:webHidden/>
              </w:rPr>
              <w:fldChar w:fldCharType="end"/>
            </w:r>
          </w:hyperlink>
        </w:p>
        <w:p w14:paraId="3E159F23" w14:textId="3DE95C79" w:rsidR="00471282" w:rsidRPr="00596E58" w:rsidRDefault="00471282" w:rsidP="00D71BB8">
          <w:pPr>
            <w:pStyle w:val="Indholdsfortegnelse2"/>
            <w:tabs>
              <w:tab w:val="right" w:leader="dot" w:pos="9628"/>
            </w:tabs>
            <w:spacing w:line="360" w:lineRule="auto"/>
            <w:rPr>
              <w:rFonts w:ascii="Arial" w:eastAsiaTheme="minorEastAsia" w:hAnsi="Arial" w:cs="Arial"/>
              <w:noProof/>
              <w:color w:val="auto"/>
              <w:sz w:val="22"/>
              <w:szCs w:val="22"/>
              <w:lang w:eastAsia="da-DK"/>
            </w:rPr>
          </w:pPr>
          <w:hyperlink w:anchor="_Toc129070682" w:history="1">
            <w:r w:rsidRPr="00596E58">
              <w:rPr>
                <w:rStyle w:val="Hyperlink"/>
                <w:rFonts w:ascii="Arial" w:hAnsi="Arial" w:cs="Arial"/>
                <w:noProof/>
              </w:rPr>
              <w:t>Ekstern efterprøvning</w:t>
            </w:r>
            <w:r w:rsidRPr="00596E58">
              <w:rPr>
                <w:rFonts w:ascii="Arial" w:hAnsi="Arial" w:cs="Arial"/>
                <w:noProof/>
                <w:webHidden/>
              </w:rPr>
              <w:tab/>
            </w:r>
            <w:r w:rsidRPr="00596E58">
              <w:rPr>
                <w:rFonts w:ascii="Arial" w:hAnsi="Arial" w:cs="Arial"/>
                <w:noProof/>
                <w:webHidden/>
              </w:rPr>
              <w:fldChar w:fldCharType="begin"/>
            </w:r>
            <w:r w:rsidRPr="00596E58">
              <w:rPr>
                <w:rFonts w:ascii="Arial" w:hAnsi="Arial" w:cs="Arial"/>
                <w:noProof/>
                <w:webHidden/>
              </w:rPr>
              <w:instrText xml:space="preserve"> PAGEREF _Toc129070682 \h </w:instrText>
            </w:r>
            <w:r w:rsidRPr="00596E58">
              <w:rPr>
                <w:rFonts w:ascii="Arial" w:hAnsi="Arial" w:cs="Arial"/>
                <w:noProof/>
                <w:webHidden/>
              </w:rPr>
            </w:r>
            <w:r w:rsidRPr="00596E58">
              <w:rPr>
                <w:rFonts w:ascii="Arial" w:hAnsi="Arial" w:cs="Arial"/>
                <w:noProof/>
                <w:webHidden/>
              </w:rPr>
              <w:fldChar w:fldCharType="separate"/>
            </w:r>
            <w:r w:rsidR="00616EED">
              <w:rPr>
                <w:rFonts w:ascii="Arial" w:hAnsi="Arial" w:cs="Arial"/>
                <w:noProof/>
                <w:webHidden/>
              </w:rPr>
              <w:t>15</w:t>
            </w:r>
            <w:r w:rsidRPr="00596E58">
              <w:rPr>
                <w:rFonts w:ascii="Arial" w:hAnsi="Arial" w:cs="Arial"/>
                <w:noProof/>
                <w:webHidden/>
              </w:rPr>
              <w:fldChar w:fldCharType="end"/>
            </w:r>
          </w:hyperlink>
        </w:p>
        <w:p w14:paraId="3C5AE9AF" w14:textId="5E86D6C2" w:rsidR="00BB3376" w:rsidRPr="00596E58" w:rsidRDefault="00BB3376" w:rsidP="00D71BB8">
          <w:pPr>
            <w:pStyle w:val="Indholdsfortegnelse2"/>
            <w:tabs>
              <w:tab w:val="right" w:leader="dot" w:pos="9628"/>
            </w:tabs>
            <w:spacing w:line="360" w:lineRule="auto"/>
            <w:rPr>
              <w:rFonts w:ascii="Arial" w:hAnsi="Arial" w:cs="Arial"/>
            </w:rPr>
          </w:pPr>
          <w:r w:rsidRPr="00596E58">
            <w:rPr>
              <w:rFonts w:ascii="Arial" w:hAnsi="Arial" w:cs="Arial"/>
              <w:b/>
              <w:bCs/>
            </w:rPr>
            <w:fldChar w:fldCharType="end"/>
          </w:r>
        </w:p>
      </w:sdtContent>
    </w:sdt>
    <w:p w14:paraId="4609427B" w14:textId="77777777" w:rsidR="00025D53" w:rsidRPr="00596E58" w:rsidRDefault="00025D53">
      <w:pPr>
        <w:spacing w:after="160" w:line="259" w:lineRule="auto"/>
        <w:rPr>
          <w:rFonts w:ascii="Arial" w:hAnsi="Arial" w:cs="Arial"/>
          <w:b/>
          <w:bCs/>
          <w:sz w:val="36"/>
          <w:szCs w:val="36"/>
        </w:rPr>
      </w:pPr>
      <w:bookmarkStart w:id="1" w:name="_Toc54353487"/>
      <w:bookmarkStart w:id="2" w:name="_Toc49194229"/>
      <w:r w:rsidRPr="00596E58">
        <w:rPr>
          <w:rFonts w:ascii="Arial" w:hAnsi="Arial" w:cs="Arial"/>
        </w:rPr>
        <w:br w:type="page"/>
      </w:r>
    </w:p>
    <w:p w14:paraId="53BF8CB8" w14:textId="0F1F7CF3" w:rsidR="00BB3376" w:rsidRPr="00596E58" w:rsidRDefault="009B4454" w:rsidP="00BB3376">
      <w:pPr>
        <w:pStyle w:val="Overskrift1"/>
        <w:rPr>
          <w:rFonts w:ascii="Arial" w:hAnsi="Arial" w:cs="Arial"/>
        </w:rPr>
      </w:pPr>
      <w:bookmarkStart w:id="3" w:name="_Toc129070658"/>
      <w:r w:rsidRPr="00596E58">
        <w:rPr>
          <w:rFonts w:ascii="Arial" w:hAnsi="Arial" w:cs="Arial"/>
        </w:rPr>
        <w:lastRenderedPageBreak/>
        <w:t>System</w:t>
      </w:r>
      <w:r w:rsidR="00BB3376" w:rsidRPr="00596E58">
        <w:rPr>
          <w:rFonts w:ascii="Arial" w:hAnsi="Arial" w:cs="Arial"/>
        </w:rPr>
        <w:t>oversigt</w:t>
      </w:r>
      <w:bookmarkEnd w:id="1"/>
      <w:bookmarkEnd w:id="3"/>
    </w:p>
    <w:p w14:paraId="2EEFD424" w14:textId="41487D1A" w:rsidR="009B4454" w:rsidRPr="00596E58" w:rsidRDefault="009B4454" w:rsidP="00BB3376">
      <w:pPr>
        <w:pStyle w:val="Listeafsnit"/>
        <w:numPr>
          <w:ilvl w:val="0"/>
          <w:numId w:val="13"/>
        </w:numPr>
        <w:rPr>
          <w:rFonts w:ascii="Arial" w:hAnsi="Arial" w:cs="Arial"/>
          <w:sz w:val="20"/>
          <w:szCs w:val="20"/>
        </w:rPr>
      </w:pPr>
      <w:r w:rsidRPr="00596E58">
        <w:rPr>
          <w:rFonts w:ascii="Arial" w:hAnsi="Arial" w:cs="Arial"/>
          <w:sz w:val="20"/>
          <w:szCs w:val="20"/>
        </w:rPr>
        <w:t>VE - Håndbog</w:t>
      </w:r>
    </w:p>
    <w:p w14:paraId="76865232" w14:textId="1AA45F7C" w:rsidR="00BB3376" w:rsidRPr="00596E58" w:rsidRDefault="00BB3376" w:rsidP="00BB3376">
      <w:pPr>
        <w:pStyle w:val="Listeafsnit"/>
        <w:numPr>
          <w:ilvl w:val="0"/>
          <w:numId w:val="13"/>
        </w:numPr>
        <w:rPr>
          <w:rFonts w:ascii="Arial" w:hAnsi="Arial" w:cs="Arial"/>
          <w:sz w:val="20"/>
          <w:szCs w:val="20"/>
        </w:rPr>
      </w:pPr>
      <w:r w:rsidRPr="00596E58">
        <w:rPr>
          <w:rFonts w:ascii="Arial" w:hAnsi="Arial" w:cs="Arial"/>
          <w:sz w:val="20"/>
          <w:szCs w:val="20"/>
        </w:rPr>
        <w:t xml:space="preserve">Bilag 1.1 </w:t>
      </w:r>
      <w:r w:rsidRPr="00596E58">
        <w:rPr>
          <w:rFonts w:ascii="Arial" w:hAnsi="Arial" w:cs="Arial"/>
          <w:sz w:val="20"/>
          <w:szCs w:val="20"/>
        </w:rPr>
        <w:tab/>
        <w:t>– Ledelsens evaluering</w:t>
      </w:r>
    </w:p>
    <w:p w14:paraId="1A0C42D3" w14:textId="77777777" w:rsidR="00BB3376" w:rsidRPr="00596E58" w:rsidRDefault="00BB3376" w:rsidP="00BB3376">
      <w:pPr>
        <w:pStyle w:val="Listeafsnit"/>
        <w:numPr>
          <w:ilvl w:val="0"/>
          <w:numId w:val="13"/>
        </w:numPr>
        <w:rPr>
          <w:rFonts w:ascii="Arial" w:hAnsi="Arial" w:cs="Arial"/>
          <w:sz w:val="20"/>
          <w:szCs w:val="20"/>
        </w:rPr>
      </w:pPr>
      <w:r w:rsidRPr="00596E58">
        <w:rPr>
          <w:rFonts w:ascii="Arial" w:hAnsi="Arial" w:cs="Arial"/>
          <w:sz w:val="20"/>
          <w:szCs w:val="20"/>
        </w:rPr>
        <w:t xml:space="preserve">Bilag 2 </w:t>
      </w:r>
      <w:r w:rsidRPr="00596E58">
        <w:rPr>
          <w:rFonts w:ascii="Arial" w:hAnsi="Arial" w:cs="Arial"/>
          <w:sz w:val="20"/>
          <w:szCs w:val="20"/>
        </w:rPr>
        <w:tab/>
        <w:t>– Afvigelsesrapport</w:t>
      </w:r>
    </w:p>
    <w:p w14:paraId="636C5977" w14:textId="77777777" w:rsidR="00BB3376" w:rsidRPr="00596E58" w:rsidRDefault="00BB3376" w:rsidP="00BB3376">
      <w:pPr>
        <w:pStyle w:val="Listeafsnit"/>
        <w:numPr>
          <w:ilvl w:val="0"/>
          <w:numId w:val="13"/>
        </w:numPr>
        <w:rPr>
          <w:rFonts w:ascii="Arial" w:hAnsi="Arial" w:cs="Arial"/>
          <w:sz w:val="20"/>
          <w:szCs w:val="20"/>
        </w:rPr>
      </w:pPr>
      <w:r w:rsidRPr="00596E58">
        <w:rPr>
          <w:rFonts w:ascii="Arial" w:hAnsi="Arial" w:cs="Arial"/>
          <w:sz w:val="20"/>
          <w:szCs w:val="20"/>
        </w:rPr>
        <w:t>Bilag 3.1</w:t>
      </w:r>
      <w:r w:rsidRPr="00596E58">
        <w:rPr>
          <w:rFonts w:ascii="Arial" w:hAnsi="Arial" w:cs="Arial"/>
          <w:sz w:val="20"/>
          <w:szCs w:val="20"/>
        </w:rPr>
        <w:tab/>
        <w:t>– Ansvar og beføjelser</w:t>
      </w:r>
    </w:p>
    <w:p w14:paraId="4EB108A4" w14:textId="3837299D" w:rsidR="00BB3376" w:rsidRPr="00596E58" w:rsidRDefault="00BB3376" w:rsidP="00BB3376">
      <w:pPr>
        <w:pStyle w:val="Listeafsnit"/>
        <w:numPr>
          <w:ilvl w:val="0"/>
          <w:numId w:val="13"/>
        </w:numPr>
        <w:rPr>
          <w:rFonts w:ascii="Arial" w:hAnsi="Arial" w:cs="Arial"/>
          <w:sz w:val="20"/>
          <w:szCs w:val="20"/>
        </w:rPr>
      </w:pPr>
      <w:r w:rsidRPr="00596E58">
        <w:rPr>
          <w:rFonts w:ascii="Arial" w:hAnsi="Arial" w:cs="Arial"/>
          <w:sz w:val="20"/>
          <w:szCs w:val="20"/>
        </w:rPr>
        <w:t>Bilag 4</w:t>
      </w:r>
      <w:r w:rsidR="00F861F5" w:rsidRPr="00596E58">
        <w:rPr>
          <w:rFonts w:ascii="Arial" w:hAnsi="Arial" w:cs="Arial"/>
          <w:sz w:val="20"/>
          <w:szCs w:val="20"/>
        </w:rPr>
        <w:t>.1</w:t>
      </w:r>
      <w:r w:rsidRPr="00596E58">
        <w:rPr>
          <w:rFonts w:ascii="Arial" w:hAnsi="Arial" w:cs="Arial"/>
          <w:sz w:val="20"/>
          <w:szCs w:val="20"/>
        </w:rPr>
        <w:t xml:space="preserve"> </w:t>
      </w:r>
      <w:r w:rsidR="00715E44">
        <w:rPr>
          <w:rFonts w:ascii="Arial" w:hAnsi="Arial" w:cs="Arial"/>
          <w:sz w:val="20"/>
          <w:szCs w:val="20"/>
        </w:rPr>
        <w:t xml:space="preserve"> </w:t>
      </w:r>
      <w:r w:rsidR="00715E44">
        <w:rPr>
          <w:rFonts w:ascii="Arial" w:hAnsi="Arial" w:cs="Arial"/>
          <w:sz w:val="20"/>
          <w:szCs w:val="20"/>
        </w:rPr>
        <w:tab/>
      </w:r>
      <w:r w:rsidR="00715E44" w:rsidRPr="00596E58">
        <w:rPr>
          <w:rFonts w:ascii="Arial" w:hAnsi="Arial" w:cs="Arial"/>
          <w:sz w:val="20"/>
          <w:szCs w:val="20"/>
        </w:rPr>
        <w:t>–</w:t>
      </w:r>
      <w:r w:rsidR="00715E44">
        <w:rPr>
          <w:rFonts w:ascii="Arial" w:hAnsi="Arial" w:cs="Arial"/>
          <w:sz w:val="20"/>
          <w:szCs w:val="20"/>
        </w:rPr>
        <w:t xml:space="preserve"> Tilsyn </w:t>
      </w:r>
    </w:p>
    <w:p w14:paraId="78A55052" w14:textId="4D767F5F" w:rsidR="00BB3376" w:rsidRPr="00596E58" w:rsidRDefault="00BB3376" w:rsidP="00BB3376">
      <w:pPr>
        <w:pStyle w:val="Listeafsnit"/>
        <w:numPr>
          <w:ilvl w:val="0"/>
          <w:numId w:val="13"/>
        </w:numPr>
        <w:rPr>
          <w:rFonts w:ascii="Arial" w:hAnsi="Arial" w:cs="Arial"/>
          <w:sz w:val="20"/>
          <w:szCs w:val="20"/>
        </w:rPr>
      </w:pPr>
      <w:r w:rsidRPr="00596E58">
        <w:rPr>
          <w:rFonts w:ascii="Arial" w:hAnsi="Arial" w:cs="Arial"/>
          <w:sz w:val="20"/>
          <w:szCs w:val="20"/>
        </w:rPr>
        <w:t>Bilag 6.1</w:t>
      </w:r>
      <w:r w:rsidRPr="00596E58">
        <w:rPr>
          <w:rFonts w:ascii="Arial" w:hAnsi="Arial" w:cs="Arial"/>
          <w:sz w:val="20"/>
          <w:szCs w:val="20"/>
        </w:rPr>
        <w:tab/>
      </w:r>
      <w:r w:rsidR="00715E44" w:rsidRPr="00596E58">
        <w:rPr>
          <w:rFonts w:ascii="Arial" w:hAnsi="Arial" w:cs="Arial"/>
          <w:sz w:val="20"/>
          <w:szCs w:val="20"/>
        </w:rPr>
        <w:t>–</w:t>
      </w:r>
      <w:r w:rsidRPr="00596E58">
        <w:rPr>
          <w:rFonts w:ascii="Arial" w:hAnsi="Arial" w:cs="Arial"/>
          <w:sz w:val="20"/>
          <w:szCs w:val="20"/>
        </w:rPr>
        <w:t xml:space="preserve"> </w:t>
      </w:r>
      <w:r w:rsidR="009E52F8" w:rsidRPr="00596E58">
        <w:rPr>
          <w:rFonts w:ascii="Arial" w:hAnsi="Arial" w:cs="Arial"/>
          <w:sz w:val="20"/>
          <w:szCs w:val="20"/>
        </w:rPr>
        <w:t>Samarbejdsaftale</w:t>
      </w:r>
    </w:p>
    <w:p w14:paraId="79074455" w14:textId="07DCA50D" w:rsidR="00BB3376" w:rsidRPr="00596E58" w:rsidRDefault="00BB3376" w:rsidP="00BB3376">
      <w:pPr>
        <w:pStyle w:val="Listeafsnit"/>
        <w:numPr>
          <w:ilvl w:val="0"/>
          <w:numId w:val="13"/>
        </w:numPr>
        <w:rPr>
          <w:rFonts w:ascii="Arial" w:hAnsi="Arial" w:cs="Arial"/>
        </w:rPr>
      </w:pPr>
      <w:r w:rsidRPr="00596E58">
        <w:rPr>
          <w:rFonts w:ascii="Arial" w:hAnsi="Arial" w:cs="Arial"/>
          <w:sz w:val="20"/>
          <w:szCs w:val="20"/>
        </w:rPr>
        <w:t xml:space="preserve">Bilag 8.1 </w:t>
      </w:r>
      <w:r w:rsidRPr="00596E58">
        <w:rPr>
          <w:rFonts w:ascii="Arial" w:hAnsi="Arial" w:cs="Arial"/>
          <w:sz w:val="20"/>
          <w:szCs w:val="20"/>
        </w:rPr>
        <w:tab/>
      </w:r>
      <w:r w:rsidR="00715E44" w:rsidRPr="00596E58">
        <w:rPr>
          <w:rFonts w:ascii="Arial" w:hAnsi="Arial" w:cs="Arial"/>
          <w:sz w:val="20"/>
          <w:szCs w:val="20"/>
        </w:rPr>
        <w:t>–</w:t>
      </w:r>
      <w:r w:rsidRPr="00596E58">
        <w:rPr>
          <w:rFonts w:ascii="Arial" w:hAnsi="Arial" w:cs="Arial"/>
          <w:sz w:val="20"/>
          <w:szCs w:val="20"/>
        </w:rPr>
        <w:t xml:space="preserve"> Kompetence og tilsynsskema for VE</w:t>
      </w:r>
    </w:p>
    <w:p w14:paraId="26D57C79" w14:textId="77777777" w:rsidR="00BB3376" w:rsidRPr="00596E58" w:rsidRDefault="00BB3376" w:rsidP="00BB3376">
      <w:pPr>
        <w:pStyle w:val="Listeafsnit"/>
        <w:numPr>
          <w:ilvl w:val="0"/>
          <w:numId w:val="13"/>
        </w:numPr>
        <w:rPr>
          <w:rFonts w:ascii="Arial" w:hAnsi="Arial" w:cs="Arial"/>
        </w:rPr>
      </w:pPr>
      <w:r w:rsidRPr="00596E58">
        <w:rPr>
          <w:rFonts w:ascii="Arial" w:hAnsi="Arial" w:cs="Arial"/>
          <w:sz w:val="20"/>
          <w:szCs w:val="20"/>
        </w:rPr>
        <w:t xml:space="preserve">Bilag 9.1 </w:t>
      </w:r>
      <w:r w:rsidRPr="00596E58">
        <w:rPr>
          <w:rFonts w:ascii="Arial" w:hAnsi="Arial" w:cs="Arial"/>
          <w:sz w:val="20"/>
          <w:szCs w:val="20"/>
        </w:rPr>
        <w:tab/>
        <w:t>– Intern efterprøvning</w:t>
      </w:r>
    </w:p>
    <w:p w14:paraId="6714F0B7" w14:textId="77777777" w:rsidR="00BB3376" w:rsidRPr="00596E58" w:rsidRDefault="00BB3376" w:rsidP="00BB3376">
      <w:pPr>
        <w:pStyle w:val="Listeafsnit"/>
        <w:numPr>
          <w:ilvl w:val="0"/>
          <w:numId w:val="13"/>
        </w:numPr>
        <w:rPr>
          <w:rFonts w:ascii="Arial" w:hAnsi="Arial" w:cs="Arial"/>
        </w:rPr>
      </w:pPr>
      <w:r w:rsidRPr="00596E58">
        <w:rPr>
          <w:rFonts w:ascii="Arial" w:hAnsi="Arial" w:cs="Arial"/>
          <w:sz w:val="20"/>
          <w:szCs w:val="20"/>
        </w:rPr>
        <w:t xml:space="preserve">Bilag 10.1 </w:t>
      </w:r>
      <w:r w:rsidRPr="00596E58">
        <w:rPr>
          <w:rFonts w:ascii="Arial" w:hAnsi="Arial" w:cs="Arial"/>
          <w:sz w:val="20"/>
          <w:szCs w:val="20"/>
        </w:rPr>
        <w:tab/>
        <w:t>– General arbejdsinstruktion for VE-anlæg</w:t>
      </w:r>
    </w:p>
    <w:p w14:paraId="2963969E" w14:textId="77777777" w:rsidR="00BB3376" w:rsidRPr="00596E58" w:rsidRDefault="00BB3376" w:rsidP="00BB3376">
      <w:pPr>
        <w:pStyle w:val="Listeafsnit"/>
        <w:numPr>
          <w:ilvl w:val="0"/>
          <w:numId w:val="13"/>
        </w:numPr>
        <w:rPr>
          <w:rFonts w:ascii="Arial" w:hAnsi="Arial" w:cs="Arial"/>
        </w:rPr>
      </w:pPr>
      <w:r w:rsidRPr="00596E58">
        <w:rPr>
          <w:rFonts w:ascii="Arial" w:hAnsi="Arial" w:cs="Arial"/>
          <w:sz w:val="20"/>
          <w:szCs w:val="20"/>
        </w:rPr>
        <w:t>Bilag 11.1</w:t>
      </w:r>
      <w:r w:rsidRPr="00596E58">
        <w:rPr>
          <w:rFonts w:ascii="Arial" w:hAnsi="Arial" w:cs="Arial"/>
          <w:sz w:val="20"/>
          <w:szCs w:val="20"/>
        </w:rPr>
        <w:tab/>
        <w:t>– Slutkontrol og afleveringsdokumentation</w:t>
      </w:r>
    </w:p>
    <w:p w14:paraId="6C95E1B8" w14:textId="5E2353F0" w:rsidR="00BB3376" w:rsidRPr="00596E58" w:rsidRDefault="00BB3376" w:rsidP="00BB3376">
      <w:pPr>
        <w:pStyle w:val="Listeafsnit"/>
        <w:numPr>
          <w:ilvl w:val="0"/>
          <w:numId w:val="13"/>
        </w:numPr>
        <w:rPr>
          <w:rFonts w:ascii="Arial" w:hAnsi="Arial" w:cs="Arial"/>
        </w:rPr>
      </w:pPr>
      <w:r w:rsidRPr="00596E58">
        <w:rPr>
          <w:rFonts w:ascii="Arial" w:hAnsi="Arial" w:cs="Arial"/>
          <w:sz w:val="20"/>
          <w:szCs w:val="20"/>
        </w:rPr>
        <w:t>Bilag 12.1</w:t>
      </w:r>
      <w:r w:rsidRPr="00596E58">
        <w:rPr>
          <w:rFonts w:ascii="Arial" w:hAnsi="Arial" w:cs="Arial"/>
          <w:sz w:val="20"/>
          <w:szCs w:val="20"/>
        </w:rPr>
        <w:tab/>
        <w:t xml:space="preserve">– </w:t>
      </w:r>
      <w:r w:rsidR="009824E9" w:rsidRPr="00596E58">
        <w:rPr>
          <w:rFonts w:ascii="Arial" w:hAnsi="Arial" w:cs="Arial"/>
          <w:sz w:val="20"/>
          <w:szCs w:val="20"/>
        </w:rPr>
        <w:t>L</w:t>
      </w:r>
      <w:r w:rsidRPr="00596E58">
        <w:rPr>
          <w:rFonts w:ascii="Arial" w:hAnsi="Arial" w:cs="Arial"/>
          <w:sz w:val="20"/>
          <w:szCs w:val="20"/>
        </w:rPr>
        <w:t>everandørliste</w:t>
      </w:r>
    </w:p>
    <w:p w14:paraId="4D014422" w14:textId="77777777" w:rsidR="00BB3376" w:rsidRPr="00596E58" w:rsidRDefault="00BB3376" w:rsidP="00BB3376">
      <w:pPr>
        <w:rPr>
          <w:rFonts w:ascii="Arial" w:hAnsi="Arial" w:cs="Arial"/>
        </w:rPr>
      </w:pPr>
    </w:p>
    <w:p w14:paraId="6F7BB1D2" w14:textId="77777777" w:rsidR="003F13CC" w:rsidRPr="00596E58" w:rsidRDefault="003F13CC">
      <w:pPr>
        <w:spacing w:after="160" w:line="259" w:lineRule="auto"/>
        <w:rPr>
          <w:rFonts w:ascii="Arial" w:hAnsi="Arial" w:cs="Arial"/>
          <w:b/>
          <w:bCs/>
          <w:sz w:val="36"/>
          <w:szCs w:val="36"/>
        </w:rPr>
      </w:pPr>
      <w:bookmarkStart w:id="4" w:name="_Toc54353488"/>
      <w:r w:rsidRPr="00596E58">
        <w:rPr>
          <w:rFonts w:ascii="Arial" w:hAnsi="Arial" w:cs="Arial"/>
        </w:rPr>
        <w:br w:type="page"/>
      </w:r>
    </w:p>
    <w:p w14:paraId="449FA298" w14:textId="588E8B1D" w:rsidR="00BB3376" w:rsidRPr="00596E58" w:rsidRDefault="00BB3376" w:rsidP="00BB3376">
      <w:pPr>
        <w:pStyle w:val="Overskrift1"/>
        <w:rPr>
          <w:rFonts w:ascii="Arial" w:hAnsi="Arial" w:cs="Arial"/>
        </w:rPr>
      </w:pPr>
      <w:bookmarkStart w:id="5" w:name="_Toc129070659"/>
      <w:r w:rsidRPr="00596E58">
        <w:rPr>
          <w:rFonts w:ascii="Arial" w:hAnsi="Arial" w:cs="Arial"/>
        </w:rPr>
        <w:lastRenderedPageBreak/>
        <w:t>Forklaring</w:t>
      </w:r>
      <w:bookmarkEnd w:id="4"/>
      <w:bookmarkEnd w:id="5"/>
    </w:p>
    <w:p w14:paraId="5F8EA543" w14:textId="037A5F79" w:rsidR="00F12A3F" w:rsidRPr="00596E58" w:rsidRDefault="00F12A3F" w:rsidP="00F12A3F">
      <w:pPr>
        <w:rPr>
          <w:rFonts w:ascii="Arial" w:hAnsi="Arial" w:cs="Arial"/>
        </w:rPr>
      </w:pPr>
      <w:bookmarkStart w:id="6" w:name="_Toc54353492"/>
      <w:r w:rsidRPr="00596E58">
        <w:rPr>
          <w:rFonts w:ascii="Arial" w:hAnsi="Arial" w:cs="Arial"/>
        </w:rPr>
        <w:t xml:space="preserve">Igennem håndbogen og tilhørende bilag, er der en række markeringer med </w:t>
      </w:r>
      <w:r w:rsidR="00FD33EA">
        <w:rPr>
          <w:rFonts w:ascii="Arial" w:hAnsi="Arial" w:cs="Arial"/>
          <w:shd w:val="clear" w:color="auto" w:fill="99E7DF"/>
        </w:rPr>
        <w:t>grøn</w:t>
      </w:r>
      <w:r w:rsidRPr="00FD33EA">
        <w:rPr>
          <w:rFonts w:ascii="Arial" w:hAnsi="Arial" w:cs="Arial"/>
          <w:shd w:val="clear" w:color="auto" w:fill="99E7DF"/>
        </w:rPr>
        <w:t>.</w:t>
      </w:r>
      <w:r w:rsidRPr="00596E58">
        <w:rPr>
          <w:rFonts w:ascii="Arial" w:hAnsi="Arial" w:cs="Arial"/>
        </w:rPr>
        <w:t xml:space="preserve"> Disse felter er tiltænkt som steder, hvor virksomheden har mulighed for at præcisere de processer, systemer, ansvarlige eller bilag, man ønsker at anvende. Det er vigtigt, at hele håndbogen læses igennem og justeres til, så den passer til virksomheden. Benyttes der time- sagsstyringssystemer, der i sin funktionalitet har indlejret et eller flere af systemets bilag, registreres dette blot i bilagsoversigten ovenfor og i de efterfølgende </w:t>
      </w:r>
      <w:r w:rsidR="00FD33EA">
        <w:rPr>
          <w:rFonts w:ascii="Arial" w:hAnsi="Arial" w:cs="Arial"/>
          <w:shd w:val="clear" w:color="auto" w:fill="99E7DF"/>
        </w:rPr>
        <w:t>grønne</w:t>
      </w:r>
      <w:r w:rsidRPr="00596E58">
        <w:rPr>
          <w:rFonts w:ascii="Arial" w:hAnsi="Arial" w:cs="Arial"/>
        </w:rPr>
        <w:t xml:space="preserve"> felter i håndbogen.</w:t>
      </w:r>
    </w:p>
    <w:p w14:paraId="39F96020" w14:textId="77777777" w:rsidR="003F13CC" w:rsidRPr="00596E58" w:rsidRDefault="003F13CC" w:rsidP="003F13CC">
      <w:pPr>
        <w:pStyle w:val="Overskrift1"/>
        <w:rPr>
          <w:rFonts w:ascii="Arial" w:hAnsi="Arial" w:cs="Arial"/>
        </w:rPr>
      </w:pPr>
      <w:bookmarkStart w:id="7" w:name="_Toc129070660"/>
      <w:r w:rsidRPr="00596E58">
        <w:rPr>
          <w:rFonts w:ascii="Arial" w:hAnsi="Arial" w:cs="Arial"/>
        </w:rPr>
        <w:t>Systemreferencer</w:t>
      </w:r>
      <w:bookmarkEnd w:id="6"/>
      <w:bookmarkEnd w:id="7"/>
    </w:p>
    <w:p w14:paraId="2EE97AFA" w14:textId="77777777" w:rsidR="003F13CC" w:rsidRPr="00596E58" w:rsidRDefault="003F13CC" w:rsidP="003F13CC">
      <w:pPr>
        <w:spacing w:after="160" w:line="259" w:lineRule="auto"/>
        <w:rPr>
          <w:rFonts w:ascii="Arial" w:hAnsi="Arial" w:cs="Arial"/>
        </w:rPr>
      </w:pPr>
      <w:r w:rsidRPr="00596E58">
        <w:rPr>
          <w:rFonts w:ascii="Arial" w:hAnsi="Arial" w:cs="Arial"/>
        </w:rPr>
        <w:t>Kvalitetsledelsessystemet efterlever kravene i:</w:t>
      </w:r>
    </w:p>
    <w:p w14:paraId="4E1F8A02" w14:textId="1E37FD19" w:rsidR="003F13CC" w:rsidRPr="00596E58" w:rsidRDefault="003F13CC" w:rsidP="003F13CC">
      <w:pPr>
        <w:pStyle w:val="Listeafsnit"/>
        <w:numPr>
          <w:ilvl w:val="0"/>
          <w:numId w:val="3"/>
        </w:numPr>
        <w:rPr>
          <w:rFonts w:ascii="Arial" w:hAnsi="Arial" w:cs="Arial"/>
          <w:sz w:val="20"/>
          <w:szCs w:val="20"/>
        </w:rPr>
      </w:pPr>
      <w:r w:rsidRPr="00596E58">
        <w:rPr>
          <w:rFonts w:ascii="Arial" w:hAnsi="Arial" w:cs="Arial"/>
          <w:sz w:val="20"/>
          <w:szCs w:val="20"/>
        </w:rPr>
        <w:t xml:space="preserve">Bekendtgørelse </w:t>
      </w:r>
      <w:r w:rsidR="000B16EE" w:rsidRPr="00596E58">
        <w:rPr>
          <w:rFonts w:ascii="Arial" w:hAnsi="Arial" w:cs="Arial"/>
          <w:sz w:val="20"/>
          <w:szCs w:val="20"/>
        </w:rPr>
        <w:t>564</w:t>
      </w:r>
      <w:r w:rsidRPr="00596E58">
        <w:rPr>
          <w:rFonts w:ascii="Arial" w:hAnsi="Arial" w:cs="Arial"/>
          <w:sz w:val="20"/>
          <w:szCs w:val="20"/>
        </w:rPr>
        <w:t xml:space="preserve"> af </w:t>
      </w:r>
      <w:r w:rsidR="000B16EE" w:rsidRPr="00596E58">
        <w:rPr>
          <w:rFonts w:ascii="Arial" w:hAnsi="Arial" w:cs="Arial"/>
          <w:sz w:val="20"/>
          <w:szCs w:val="20"/>
        </w:rPr>
        <w:t>29</w:t>
      </w:r>
      <w:r w:rsidRPr="00596E58">
        <w:rPr>
          <w:rFonts w:ascii="Arial" w:hAnsi="Arial" w:cs="Arial"/>
          <w:sz w:val="20"/>
          <w:szCs w:val="20"/>
        </w:rPr>
        <w:t xml:space="preserve">. </w:t>
      </w:r>
      <w:r w:rsidR="000B16EE" w:rsidRPr="00596E58">
        <w:rPr>
          <w:rFonts w:ascii="Arial" w:hAnsi="Arial" w:cs="Arial"/>
          <w:sz w:val="20"/>
          <w:szCs w:val="20"/>
        </w:rPr>
        <w:t>maj</w:t>
      </w:r>
      <w:r w:rsidRPr="00596E58">
        <w:rPr>
          <w:rFonts w:ascii="Arial" w:hAnsi="Arial" w:cs="Arial"/>
          <w:sz w:val="20"/>
          <w:szCs w:val="20"/>
        </w:rPr>
        <w:t xml:space="preserve"> 20</w:t>
      </w:r>
      <w:r w:rsidR="000B16EE" w:rsidRPr="00596E58">
        <w:rPr>
          <w:rFonts w:ascii="Arial" w:hAnsi="Arial" w:cs="Arial"/>
          <w:sz w:val="20"/>
          <w:szCs w:val="20"/>
        </w:rPr>
        <w:t>24</w:t>
      </w:r>
      <w:r w:rsidRPr="00596E58">
        <w:rPr>
          <w:rFonts w:ascii="Arial" w:hAnsi="Arial" w:cs="Arial"/>
          <w:sz w:val="20"/>
          <w:szCs w:val="20"/>
        </w:rPr>
        <w:t xml:space="preserve"> om godkendelsesordning for virksomheder der monterer små vedvarende energianlæg</w:t>
      </w:r>
    </w:p>
    <w:p w14:paraId="2AFE499E" w14:textId="77777777" w:rsidR="003F13CC" w:rsidRPr="00596E58" w:rsidRDefault="003F13CC" w:rsidP="003F13CC">
      <w:pPr>
        <w:pStyle w:val="Listeafsnit"/>
        <w:rPr>
          <w:rFonts w:ascii="Arial" w:hAnsi="Arial" w:cs="Arial"/>
          <w:sz w:val="20"/>
          <w:szCs w:val="20"/>
        </w:rPr>
      </w:pPr>
    </w:p>
    <w:p w14:paraId="785AF289" w14:textId="77777777" w:rsidR="003F13CC" w:rsidRPr="00596E58" w:rsidRDefault="003F13CC" w:rsidP="003F13CC">
      <w:pPr>
        <w:pStyle w:val="Overskrift1"/>
        <w:rPr>
          <w:rFonts w:ascii="Arial" w:hAnsi="Arial" w:cs="Arial"/>
        </w:rPr>
      </w:pPr>
      <w:bookmarkStart w:id="8" w:name="_Toc129070661"/>
      <w:bookmarkStart w:id="9" w:name="_Hlk63329495"/>
      <w:r w:rsidRPr="00596E58">
        <w:rPr>
          <w:rFonts w:ascii="Arial" w:hAnsi="Arial" w:cs="Arial"/>
        </w:rPr>
        <w:t>Dokumentstyring</w:t>
      </w:r>
      <w:bookmarkEnd w:id="8"/>
    </w:p>
    <w:p w14:paraId="54175E31" w14:textId="10A3EBB1" w:rsidR="003F13CC" w:rsidRPr="00596E58" w:rsidRDefault="00BE4D71" w:rsidP="003F13CC">
      <w:pPr>
        <w:rPr>
          <w:rFonts w:ascii="Arial" w:hAnsi="Arial" w:cs="Arial"/>
        </w:rPr>
      </w:pPr>
      <w:r w:rsidRPr="00596E58">
        <w:rPr>
          <w:rFonts w:ascii="Arial" w:hAnsi="Arial" w:cs="Arial"/>
        </w:rPr>
        <w:t xml:space="preserve">Dokumenter og bilag der er en del af kvalitetsledelsessystemet, fremgår af systemoversigten. </w:t>
      </w:r>
      <w:r w:rsidR="003F13CC" w:rsidRPr="00596E58">
        <w:rPr>
          <w:rFonts w:ascii="Arial" w:hAnsi="Arial" w:cs="Arial"/>
        </w:rPr>
        <w:t>Det fremgår af alle dokumenter og bilag, hvem der har udarbejdet og godkendt disse, samt seneste revisionsdato. Interne dokumenter og bilags gyldighed verificeres ved revisionsdatoen, hvor seneste dato er den gældende.</w:t>
      </w:r>
    </w:p>
    <w:p w14:paraId="1F855159" w14:textId="77777777" w:rsidR="003F13CC" w:rsidRPr="00596E58" w:rsidRDefault="003F13CC" w:rsidP="003F13CC">
      <w:pPr>
        <w:rPr>
          <w:rFonts w:ascii="Arial" w:hAnsi="Arial" w:cs="Arial"/>
        </w:rPr>
      </w:pPr>
      <w:r w:rsidRPr="00596E58">
        <w:rPr>
          <w:rFonts w:ascii="Arial" w:hAnsi="Arial" w:cs="Arial"/>
        </w:rPr>
        <w:t xml:space="preserve">Gældende og relevante myndighedsbestemmelser findes her: </w:t>
      </w:r>
      <w:hyperlink r:id="rId14" w:history="1">
        <w:r w:rsidRPr="00596E58">
          <w:rPr>
            <w:rStyle w:val="Hyperlink"/>
            <w:rFonts w:ascii="Arial" w:hAnsi="Arial" w:cs="Arial"/>
          </w:rPr>
          <w:t>https://tekniqkvalitet.dk/kls-haandbog/</w:t>
        </w:r>
      </w:hyperlink>
    </w:p>
    <w:bookmarkEnd w:id="9"/>
    <w:p w14:paraId="3B2D7DAE" w14:textId="39B50841" w:rsidR="00BB3376" w:rsidRPr="00596E58" w:rsidRDefault="00BB3376" w:rsidP="00BB3376">
      <w:pPr>
        <w:rPr>
          <w:rFonts w:ascii="Arial" w:hAnsi="Arial" w:cs="Arial"/>
        </w:rPr>
      </w:pPr>
      <w:r w:rsidRPr="00596E58">
        <w:rPr>
          <w:rFonts w:ascii="Arial" w:hAnsi="Arial" w:cs="Arial"/>
        </w:rPr>
        <w:br w:type="page"/>
      </w:r>
    </w:p>
    <w:p w14:paraId="5B3B5B98" w14:textId="77777777" w:rsidR="00BB3376" w:rsidRPr="00596E58" w:rsidRDefault="00BB3376" w:rsidP="00BB3376">
      <w:pPr>
        <w:pStyle w:val="Overskrift1"/>
        <w:rPr>
          <w:rFonts w:ascii="Arial" w:hAnsi="Arial" w:cs="Arial"/>
        </w:rPr>
      </w:pPr>
      <w:bookmarkStart w:id="10" w:name="_Toc54353489"/>
      <w:bookmarkStart w:id="11" w:name="_Toc129070662"/>
      <w:r w:rsidRPr="00596E58">
        <w:rPr>
          <w:rFonts w:ascii="Arial" w:hAnsi="Arial" w:cs="Arial"/>
        </w:rPr>
        <w:lastRenderedPageBreak/>
        <w:t>Formål</w:t>
      </w:r>
      <w:bookmarkEnd w:id="2"/>
      <w:bookmarkEnd w:id="10"/>
      <w:bookmarkEnd w:id="11"/>
    </w:p>
    <w:p w14:paraId="0F35B8D4" w14:textId="77777777" w:rsidR="00BB3376" w:rsidRPr="00596E58" w:rsidRDefault="00BB3376" w:rsidP="00BB3376">
      <w:pPr>
        <w:rPr>
          <w:rFonts w:ascii="Arial" w:hAnsi="Arial" w:cs="Arial"/>
          <w:color w:val="auto"/>
        </w:rPr>
      </w:pPr>
      <w:r w:rsidRPr="00596E58">
        <w:rPr>
          <w:rFonts w:ascii="Arial" w:hAnsi="Arial" w:cs="Arial"/>
        </w:rPr>
        <w:t>Kvalitetsledelsessystemet har til formål at sikre, at små VE-anlæg udføres med størst mulig fokus på kvalitet og energieffektivitet samt det udførte arbejde opfylder de tekniske installationsbestemmelser fastsat i lovgivningen.</w:t>
      </w:r>
    </w:p>
    <w:p w14:paraId="1B0051FE" w14:textId="77777777" w:rsidR="00BB3376" w:rsidRPr="00596E58" w:rsidRDefault="00BB3376" w:rsidP="00BB3376">
      <w:pPr>
        <w:spacing w:after="160" w:line="259" w:lineRule="auto"/>
        <w:rPr>
          <w:rFonts w:ascii="Arial" w:hAnsi="Arial" w:cs="Arial"/>
        </w:rPr>
      </w:pPr>
    </w:p>
    <w:p w14:paraId="765640DB" w14:textId="77777777" w:rsidR="00BB3376" w:rsidRPr="00596E58" w:rsidRDefault="00BB3376" w:rsidP="00BB3376">
      <w:pPr>
        <w:pStyle w:val="Overskrift1"/>
        <w:rPr>
          <w:rFonts w:ascii="Arial" w:hAnsi="Arial" w:cs="Arial"/>
        </w:rPr>
      </w:pPr>
      <w:bookmarkStart w:id="12" w:name="_Toc54353490"/>
      <w:bookmarkStart w:id="13" w:name="_Toc129070663"/>
      <w:r w:rsidRPr="00596E58">
        <w:rPr>
          <w:rFonts w:ascii="Arial" w:hAnsi="Arial" w:cs="Arial"/>
        </w:rPr>
        <w:t>Kvalitetspolitik og mål</w:t>
      </w:r>
      <w:bookmarkEnd w:id="12"/>
      <w:bookmarkEnd w:id="13"/>
    </w:p>
    <w:p w14:paraId="66030B9D" w14:textId="77777777" w:rsidR="00BB3376" w:rsidRPr="00596E58" w:rsidRDefault="00BB3376" w:rsidP="00BB3376">
      <w:pPr>
        <w:rPr>
          <w:rFonts w:ascii="Arial" w:hAnsi="Arial" w:cs="Arial"/>
          <w:b/>
          <w:bCs/>
        </w:rPr>
      </w:pPr>
      <w:r w:rsidRPr="00596E58">
        <w:rPr>
          <w:rFonts w:ascii="Arial" w:hAnsi="Arial" w:cs="Arial"/>
          <w:b/>
          <w:bCs/>
        </w:rPr>
        <w:t>Det er virksomhedens kvalitetspolitik at:</w:t>
      </w:r>
    </w:p>
    <w:p w14:paraId="1DE18232" w14:textId="77777777" w:rsidR="00BB3376" w:rsidRPr="00596E58" w:rsidRDefault="00BB3376" w:rsidP="00BB3376">
      <w:pPr>
        <w:pStyle w:val="Listeafsnit"/>
        <w:numPr>
          <w:ilvl w:val="0"/>
          <w:numId w:val="14"/>
        </w:numPr>
        <w:rPr>
          <w:rFonts w:ascii="Arial" w:hAnsi="Arial" w:cs="Arial"/>
          <w:sz w:val="20"/>
          <w:szCs w:val="20"/>
        </w:rPr>
      </w:pPr>
      <w:r w:rsidRPr="00596E58">
        <w:rPr>
          <w:rFonts w:ascii="Arial" w:hAnsi="Arial" w:cs="Arial"/>
          <w:sz w:val="20"/>
          <w:szCs w:val="20"/>
        </w:rPr>
        <w:t>udføre kvalitetsbetonede arbejder på alle virksomhedens forretningsområder</w:t>
      </w:r>
    </w:p>
    <w:p w14:paraId="6F4C6AD0" w14:textId="77777777" w:rsidR="00BB3376" w:rsidRPr="00596E58" w:rsidRDefault="00BB3376" w:rsidP="00BB3376">
      <w:pPr>
        <w:pStyle w:val="Listeafsnit"/>
        <w:numPr>
          <w:ilvl w:val="0"/>
          <w:numId w:val="14"/>
        </w:numPr>
        <w:rPr>
          <w:rFonts w:ascii="Arial" w:hAnsi="Arial" w:cs="Arial"/>
          <w:sz w:val="20"/>
          <w:szCs w:val="20"/>
        </w:rPr>
      </w:pPr>
      <w:r w:rsidRPr="00596E58">
        <w:rPr>
          <w:rFonts w:ascii="Arial" w:hAnsi="Arial" w:cs="Arial"/>
          <w:sz w:val="20"/>
          <w:szCs w:val="20"/>
        </w:rPr>
        <w:t>kundeaftaler skal efterleves, være klare og entydige</w:t>
      </w:r>
    </w:p>
    <w:p w14:paraId="61AAA5AC" w14:textId="77777777" w:rsidR="00BB3376" w:rsidRPr="00596E58" w:rsidRDefault="00BB3376" w:rsidP="00BB3376">
      <w:pPr>
        <w:pStyle w:val="Listeafsnit"/>
        <w:numPr>
          <w:ilvl w:val="0"/>
          <w:numId w:val="14"/>
        </w:numPr>
        <w:rPr>
          <w:rFonts w:ascii="Arial" w:hAnsi="Arial" w:cs="Arial"/>
          <w:sz w:val="20"/>
          <w:szCs w:val="20"/>
        </w:rPr>
      </w:pPr>
      <w:r w:rsidRPr="00596E58">
        <w:rPr>
          <w:rFonts w:ascii="Arial" w:hAnsi="Arial" w:cs="Arial"/>
          <w:sz w:val="20"/>
          <w:szCs w:val="20"/>
        </w:rPr>
        <w:t>udføre alle arbejder i høj kvalitet og sikkerhedsmæssigt forsvarligt i henhold til gældende myndighedsregler</w:t>
      </w:r>
    </w:p>
    <w:p w14:paraId="6AA297EA" w14:textId="77777777" w:rsidR="00BB3376" w:rsidRPr="00596E58" w:rsidRDefault="00BB3376" w:rsidP="00BB3376">
      <w:pPr>
        <w:rPr>
          <w:rFonts w:ascii="Arial" w:hAnsi="Arial" w:cs="Arial"/>
          <w:b/>
          <w:bCs/>
        </w:rPr>
      </w:pPr>
      <w:r w:rsidRPr="00596E58">
        <w:rPr>
          <w:rFonts w:ascii="Arial" w:hAnsi="Arial" w:cs="Arial"/>
          <w:b/>
          <w:bCs/>
        </w:rPr>
        <w:t>Kvalitetsmål:</w:t>
      </w:r>
    </w:p>
    <w:p w14:paraId="7AAAE371" w14:textId="77777777" w:rsidR="00BB3376" w:rsidRPr="00596E58" w:rsidRDefault="00BB3376" w:rsidP="00BB3376">
      <w:pPr>
        <w:pStyle w:val="Listeafsnit"/>
        <w:numPr>
          <w:ilvl w:val="0"/>
          <w:numId w:val="15"/>
        </w:numPr>
        <w:rPr>
          <w:rFonts w:ascii="Arial" w:eastAsia="Times New Roman" w:hAnsi="Arial" w:cs="Arial"/>
          <w:sz w:val="20"/>
          <w:szCs w:val="20"/>
          <w:lang w:eastAsia="da-DK"/>
        </w:rPr>
      </w:pPr>
      <w:r w:rsidRPr="00596E58">
        <w:rPr>
          <w:rFonts w:ascii="Arial" w:eastAsia="Times New Roman" w:hAnsi="Arial" w:cs="Arial"/>
          <w:sz w:val="20"/>
          <w:szCs w:val="20"/>
          <w:lang w:eastAsia="da-DK"/>
        </w:rPr>
        <w:t>Der må kun være 10% reklamationer fra kunder vedrørende kvaliteten af det udførte arbejder, som vurderes at være berettigede.</w:t>
      </w:r>
    </w:p>
    <w:p w14:paraId="08E4546D" w14:textId="77777777" w:rsidR="00BB3376" w:rsidRPr="00596E58" w:rsidRDefault="00BB3376" w:rsidP="00BB3376">
      <w:pPr>
        <w:pStyle w:val="Listeafsnit"/>
        <w:numPr>
          <w:ilvl w:val="0"/>
          <w:numId w:val="15"/>
        </w:numPr>
        <w:rPr>
          <w:rFonts w:ascii="Arial" w:hAnsi="Arial" w:cs="Arial"/>
          <w:sz w:val="20"/>
          <w:szCs w:val="20"/>
        </w:rPr>
      </w:pPr>
      <w:r w:rsidRPr="00596E58">
        <w:rPr>
          <w:rFonts w:ascii="Arial" w:hAnsi="Arial" w:cs="Arial"/>
          <w:sz w:val="20"/>
          <w:szCs w:val="20"/>
        </w:rPr>
        <w:t>Der må kun være 10% årlige reklamationer ifm. færdigmelding af VE-anlæg, der giver anledning til udbedrings- eller reparationsarbejde.</w:t>
      </w:r>
    </w:p>
    <w:p w14:paraId="3A877C24" w14:textId="5FA482A3" w:rsidR="00BB3376" w:rsidRPr="00596E58" w:rsidRDefault="00BB3376" w:rsidP="00BB3376">
      <w:pPr>
        <w:pStyle w:val="Listeafsnit"/>
        <w:numPr>
          <w:ilvl w:val="0"/>
          <w:numId w:val="15"/>
        </w:numPr>
        <w:rPr>
          <w:rFonts w:ascii="Arial" w:hAnsi="Arial" w:cs="Arial"/>
          <w:sz w:val="20"/>
          <w:szCs w:val="20"/>
        </w:rPr>
      </w:pPr>
      <w:r w:rsidRPr="00596E58">
        <w:rPr>
          <w:rFonts w:ascii="Arial" w:hAnsi="Arial" w:cs="Arial"/>
          <w:sz w:val="20"/>
          <w:szCs w:val="20"/>
        </w:rPr>
        <w:t>Der må kun være 5% af anlæg, der er afleveret uden udført slutkontrol.</w:t>
      </w:r>
      <w:r w:rsidRPr="00596E58" w:rsidDel="005D0488">
        <w:rPr>
          <w:rFonts w:ascii="Arial" w:hAnsi="Arial" w:cs="Arial"/>
          <w:sz w:val="20"/>
          <w:szCs w:val="20"/>
        </w:rPr>
        <w:t xml:space="preserve"> </w:t>
      </w:r>
    </w:p>
    <w:p w14:paraId="45349642" w14:textId="77777777" w:rsidR="00BB3376" w:rsidRPr="00596E58" w:rsidRDefault="00BB3376" w:rsidP="00BB3376">
      <w:pPr>
        <w:pStyle w:val="Listeafsnit"/>
        <w:rPr>
          <w:rFonts w:ascii="Arial" w:hAnsi="Arial" w:cs="Arial"/>
          <w:sz w:val="20"/>
          <w:szCs w:val="20"/>
        </w:rPr>
      </w:pPr>
    </w:p>
    <w:p w14:paraId="7AB240CC" w14:textId="77777777" w:rsidR="00BB3376" w:rsidRPr="00596E58" w:rsidRDefault="00BB3376" w:rsidP="00BB3376">
      <w:pPr>
        <w:pStyle w:val="Overskrift1"/>
        <w:rPr>
          <w:rFonts w:ascii="Arial" w:hAnsi="Arial" w:cs="Arial"/>
        </w:rPr>
      </w:pPr>
      <w:bookmarkStart w:id="14" w:name="_Toc49194230"/>
      <w:bookmarkStart w:id="15" w:name="_Toc54353491"/>
      <w:bookmarkStart w:id="16" w:name="_Toc129070664"/>
      <w:r w:rsidRPr="00596E58">
        <w:rPr>
          <w:rFonts w:ascii="Arial" w:hAnsi="Arial" w:cs="Arial"/>
        </w:rPr>
        <w:t>Omfang</w:t>
      </w:r>
      <w:bookmarkEnd w:id="14"/>
      <w:bookmarkEnd w:id="15"/>
      <w:bookmarkEnd w:id="16"/>
    </w:p>
    <w:p w14:paraId="236CDC81" w14:textId="77777777" w:rsidR="00BB3376" w:rsidRPr="00596E58" w:rsidRDefault="00BB3376" w:rsidP="00BB3376">
      <w:pPr>
        <w:rPr>
          <w:rFonts w:ascii="Arial" w:hAnsi="Arial" w:cs="Arial"/>
        </w:rPr>
      </w:pPr>
      <w:r w:rsidRPr="00596E58">
        <w:rPr>
          <w:rFonts w:ascii="Arial" w:hAnsi="Arial" w:cs="Arial"/>
        </w:rPr>
        <w:t>Dette kvalitetsledelsessystem beskriver virksomhedens procedurer i forbindelse med VE-anlæg.</w:t>
      </w:r>
    </w:p>
    <w:p w14:paraId="22540739" w14:textId="77777777" w:rsidR="00BB3376" w:rsidRPr="00596E58" w:rsidRDefault="00BB3376" w:rsidP="00BB3376">
      <w:pPr>
        <w:spacing w:after="160" w:line="259" w:lineRule="auto"/>
        <w:rPr>
          <w:rFonts w:ascii="Arial" w:hAnsi="Arial" w:cs="Arial"/>
        </w:rPr>
      </w:pPr>
    </w:p>
    <w:p w14:paraId="238AA8CA" w14:textId="77777777" w:rsidR="00BB3376" w:rsidRPr="00596E58" w:rsidRDefault="00BB3376" w:rsidP="00BB3376">
      <w:pPr>
        <w:spacing w:after="160" w:line="259" w:lineRule="auto"/>
        <w:rPr>
          <w:rFonts w:ascii="Arial" w:hAnsi="Arial" w:cs="Arial"/>
        </w:rPr>
      </w:pPr>
    </w:p>
    <w:p w14:paraId="197A1458" w14:textId="77777777" w:rsidR="00BB3376" w:rsidRPr="00596E58" w:rsidRDefault="00BB3376" w:rsidP="00BB3376">
      <w:pPr>
        <w:spacing w:after="160" w:line="259" w:lineRule="auto"/>
        <w:rPr>
          <w:rFonts w:ascii="Arial" w:hAnsi="Arial" w:cs="Arial"/>
        </w:rPr>
      </w:pPr>
    </w:p>
    <w:p w14:paraId="7B6B27F7" w14:textId="77777777" w:rsidR="00BB3376" w:rsidRPr="00596E58" w:rsidRDefault="00BB3376" w:rsidP="00BB3376">
      <w:pPr>
        <w:spacing w:after="160" w:line="259" w:lineRule="auto"/>
        <w:rPr>
          <w:rFonts w:ascii="Arial" w:hAnsi="Arial" w:cs="Arial"/>
        </w:rPr>
      </w:pPr>
    </w:p>
    <w:p w14:paraId="58E9312E" w14:textId="77777777" w:rsidR="00BB3376" w:rsidRPr="00596E58" w:rsidRDefault="00BB3376" w:rsidP="00BB3376">
      <w:pPr>
        <w:spacing w:after="160" w:line="259" w:lineRule="auto"/>
        <w:rPr>
          <w:rFonts w:ascii="Arial" w:hAnsi="Arial" w:cs="Arial"/>
        </w:rPr>
      </w:pPr>
    </w:p>
    <w:p w14:paraId="69DD7C98" w14:textId="77777777" w:rsidR="00471282" w:rsidRPr="00596E58" w:rsidRDefault="00471282">
      <w:pPr>
        <w:spacing w:after="160" w:line="259" w:lineRule="auto"/>
        <w:rPr>
          <w:rFonts w:ascii="Arial" w:hAnsi="Arial" w:cs="Arial"/>
          <w:b/>
          <w:bCs/>
          <w:sz w:val="36"/>
          <w:szCs w:val="36"/>
        </w:rPr>
      </w:pPr>
      <w:bookmarkStart w:id="17" w:name="_Toc49194232"/>
      <w:bookmarkStart w:id="18" w:name="_Toc54353493"/>
      <w:r w:rsidRPr="00596E58">
        <w:rPr>
          <w:rFonts w:ascii="Arial" w:hAnsi="Arial" w:cs="Arial"/>
        </w:rPr>
        <w:br w:type="page"/>
      </w:r>
    </w:p>
    <w:p w14:paraId="101B5618" w14:textId="2E220318" w:rsidR="00BB3376" w:rsidRPr="00596E58" w:rsidRDefault="00BB3376" w:rsidP="00BB3376">
      <w:pPr>
        <w:pStyle w:val="Overskrift1"/>
        <w:rPr>
          <w:rFonts w:ascii="Arial" w:hAnsi="Arial" w:cs="Arial"/>
        </w:rPr>
      </w:pPr>
      <w:bookmarkStart w:id="19" w:name="_Toc129070665"/>
      <w:r w:rsidRPr="00596E58">
        <w:rPr>
          <w:rFonts w:ascii="Arial" w:hAnsi="Arial" w:cs="Arial"/>
        </w:rPr>
        <w:lastRenderedPageBreak/>
        <w:t>Virksomhedsbeskrivelse</w:t>
      </w:r>
      <w:bookmarkStart w:id="20" w:name="_Toc49194233"/>
      <w:bookmarkEnd w:id="17"/>
      <w:bookmarkEnd w:id="18"/>
      <w:bookmarkEnd w:id="19"/>
    </w:p>
    <w:p w14:paraId="03C29AFC" w14:textId="77777777" w:rsidR="00BB3376" w:rsidRPr="00596E58" w:rsidRDefault="00BB3376" w:rsidP="00BB3376">
      <w:pPr>
        <w:pStyle w:val="Overskrift2"/>
        <w:rPr>
          <w:rFonts w:ascii="Arial" w:hAnsi="Arial" w:cs="Arial"/>
        </w:rPr>
      </w:pPr>
      <w:bookmarkStart w:id="21" w:name="_Toc54353494"/>
      <w:bookmarkStart w:id="22" w:name="_Toc129070666"/>
      <w:r w:rsidRPr="00596E58">
        <w:rPr>
          <w:rFonts w:ascii="Arial" w:hAnsi="Arial" w:cs="Arial"/>
        </w:rPr>
        <w:t>Virksomhedsdata</w:t>
      </w:r>
      <w:bookmarkEnd w:id="20"/>
      <w:bookmarkEnd w:id="21"/>
      <w:bookmarkEnd w:id="22"/>
    </w:p>
    <w:tbl>
      <w:tblPr>
        <w:tblW w:w="9639" w:type="dxa"/>
        <w:tblInd w:w="-5" w:type="dxa"/>
        <w:tblLayout w:type="fixed"/>
        <w:tblCellMar>
          <w:left w:w="70" w:type="dxa"/>
          <w:right w:w="70" w:type="dxa"/>
        </w:tblCellMar>
        <w:tblLook w:val="0000" w:firstRow="0" w:lastRow="0" w:firstColumn="0" w:lastColumn="0" w:noHBand="0" w:noVBand="0"/>
      </w:tblPr>
      <w:tblGrid>
        <w:gridCol w:w="3686"/>
        <w:gridCol w:w="5953"/>
      </w:tblGrid>
      <w:tr w:rsidR="00DD4683" w:rsidRPr="00596E58" w14:paraId="224975FF"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0AFBB751" w14:textId="77777777" w:rsidR="00DD4683" w:rsidRPr="00596E58" w:rsidRDefault="00DD4683" w:rsidP="00AD554D">
            <w:pPr>
              <w:spacing w:after="160" w:line="259" w:lineRule="auto"/>
              <w:rPr>
                <w:rFonts w:ascii="Arial" w:hAnsi="Arial" w:cs="Arial"/>
              </w:rPr>
            </w:pPr>
            <w:r w:rsidRPr="00596E58">
              <w:rPr>
                <w:rFonts w:ascii="Arial" w:hAnsi="Arial" w:cs="Arial"/>
              </w:rPr>
              <w:t>Virksomhedsnavn:</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75B455B8" w14:textId="77777777" w:rsidR="00DD4683" w:rsidRPr="00596E58" w:rsidRDefault="00DD4683" w:rsidP="00AD554D">
            <w:pPr>
              <w:spacing w:after="160" w:line="259" w:lineRule="auto"/>
              <w:rPr>
                <w:rFonts w:ascii="Arial" w:hAnsi="Arial" w:cs="Arial"/>
              </w:rPr>
            </w:pPr>
          </w:p>
        </w:tc>
      </w:tr>
      <w:tr w:rsidR="00DD4683" w:rsidRPr="00596E58" w14:paraId="1642388F"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77407EBE" w14:textId="77777777" w:rsidR="00DD4683" w:rsidRPr="00596E58" w:rsidRDefault="00DD4683" w:rsidP="00AD554D">
            <w:pPr>
              <w:spacing w:after="160" w:line="259" w:lineRule="auto"/>
              <w:rPr>
                <w:rFonts w:ascii="Arial" w:hAnsi="Arial" w:cs="Arial"/>
              </w:rPr>
            </w:pPr>
            <w:r w:rsidRPr="00596E58">
              <w:rPr>
                <w:rFonts w:ascii="Arial" w:hAnsi="Arial" w:cs="Arial"/>
              </w:rPr>
              <w:t>Virksomhedsadresse:</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004B2754" w14:textId="77777777" w:rsidR="00DD4683" w:rsidRPr="00596E58" w:rsidRDefault="00DD4683" w:rsidP="00AD554D">
            <w:pPr>
              <w:spacing w:after="160" w:line="259" w:lineRule="auto"/>
              <w:rPr>
                <w:rFonts w:ascii="Arial" w:hAnsi="Arial" w:cs="Arial"/>
              </w:rPr>
            </w:pPr>
          </w:p>
          <w:p w14:paraId="5E306EFF" w14:textId="77777777" w:rsidR="00DD4683" w:rsidRPr="00596E58" w:rsidRDefault="00DD4683" w:rsidP="00AD554D">
            <w:pPr>
              <w:spacing w:after="160" w:line="259" w:lineRule="auto"/>
              <w:rPr>
                <w:rFonts w:ascii="Arial" w:hAnsi="Arial" w:cs="Arial"/>
              </w:rPr>
            </w:pPr>
          </w:p>
          <w:p w14:paraId="031F104C" w14:textId="77777777" w:rsidR="00DD4683" w:rsidRPr="00596E58" w:rsidRDefault="00DD4683" w:rsidP="00AD554D">
            <w:pPr>
              <w:spacing w:after="160" w:line="259" w:lineRule="auto"/>
              <w:rPr>
                <w:rFonts w:ascii="Arial" w:hAnsi="Arial" w:cs="Arial"/>
              </w:rPr>
            </w:pPr>
          </w:p>
          <w:p w14:paraId="59C0E56F" w14:textId="77777777" w:rsidR="00DD4683" w:rsidRPr="00596E58" w:rsidRDefault="00DD4683" w:rsidP="00AD554D">
            <w:pPr>
              <w:spacing w:after="160" w:line="259" w:lineRule="auto"/>
              <w:rPr>
                <w:rFonts w:ascii="Arial" w:hAnsi="Arial" w:cs="Arial"/>
              </w:rPr>
            </w:pPr>
          </w:p>
          <w:p w14:paraId="582ECB83" w14:textId="77777777" w:rsidR="00DD4683" w:rsidRPr="00596E58" w:rsidRDefault="00DD4683" w:rsidP="00AD554D">
            <w:pPr>
              <w:spacing w:after="160" w:line="259" w:lineRule="auto"/>
              <w:rPr>
                <w:rFonts w:ascii="Arial" w:hAnsi="Arial" w:cs="Arial"/>
              </w:rPr>
            </w:pPr>
          </w:p>
        </w:tc>
      </w:tr>
      <w:tr w:rsidR="00DD4683" w:rsidRPr="00596E58" w14:paraId="01547AAF"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058082DF" w14:textId="77777777" w:rsidR="00DD4683" w:rsidRPr="00596E58" w:rsidRDefault="00DD4683" w:rsidP="00AD554D">
            <w:pPr>
              <w:spacing w:after="160" w:line="259" w:lineRule="auto"/>
              <w:rPr>
                <w:rFonts w:ascii="Arial" w:hAnsi="Arial" w:cs="Arial"/>
              </w:rPr>
            </w:pPr>
            <w:r w:rsidRPr="00596E58">
              <w:rPr>
                <w:rFonts w:ascii="Arial" w:hAnsi="Arial" w:cs="Arial"/>
              </w:rPr>
              <w:t>CVR-nummer.:</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2E294BFA" w14:textId="77777777" w:rsidR="00DD4683" w:rsidRPr="00596E58" w:rsidRDefault="00DD4683" w:rsidP="00AD554D">
            <w:pPr>
              <w:spacing w:after="160" w:line="259" w:lineRule="auto"/>
              <w:rPr>
                <w:rFonts w:ascii="Arial" w:hAnsi="Arial" w:cs="Arial"/>
              </w:rPr>
            </w:pPr>
          </w:p>
        </w:tc>
      </w:tr>
      <w:tr w:rsidR="00DD4683" w:rsidRPr="00596E58" w14:paraId="25E364A1"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20F33C48" w14:textId="72A7B24D" w:rsidR="00DD4683" w:rsidRPr="00596E58" w:rsidRDefault="00DD4683" w:rsidP="00AD554D">
            <w:pPr>
              <w:spacing w:after="160" w:line="259" w:lineRule="auto"/>
              <w:rPr>
                <w:rFonts w:ascii="Arial" w:hAnsi="Arial" w:cs="Arial"/>
              </w:rPr>
            </w:pPr>
            <w:r w:rsidRPr="00596E58">
              <w:rPr>
                <w:rFonts w:ascii="Arial" w:hAnsi="Arial" w:cs="Arial"/>
              </w:rPr>
              <w:t>Evt. Autorisationsnummer(e):</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2E5C4C2F" w14:textId="77777777" w:rsidR="00DD4683" w:rsidRPr="00596E58" w:rsidRDefault="00DD4683" w:rsidP="00AD554D">
            <w:pPr>
              <w:spacing w:after="160" w:line="259" w:lineRule="auto"/>
              <w:rPr>
                <w:rFonts w:ascii="Arial" w:hAnsi="Arial" w:cs="Arial"/>
              </w:rPr>
            </w:pPr>
          </w:p>
        </w:tc>
      </w:tr>
      <w:tr w:rsidR="00DD4683" w:rsidRPr="00596E58" w14:paraId="6C2B4BA0"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1F984381" w14:textId="77777777" w:rsidR="00DD4683" w:rsidRPr="00596E58" w:rsidRDefault="00DD4683" w:rsidP="00AD554D">
            <w:pPr>
              <w:spacing w:after="160" w:line="259" w:lineRule="auto"/>
              <w:rPr>
                <w:rFonts w:ascii="Arial" w:hAnsi="Arial" w:cs="Arial"/>
              </w:rPr>
            </w:pPr>
            <w:r w:rsidRPr="00596E58">
              <w:rPr>
                <w:rFonts w:ascii="Arial" w:hAnsi="Arial" w:cs="Arial"/>
              </w:rPr>
              <w:t>Telefon:</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2F6260E0" w14:textId="77777777" w:rsidR="00DD4683" w:rsidRPr="00596E58" w:rsidRDefault="00DD4683" w:rsidP="00AD554D">
            <w:pPr>
              <w:spacing w:after="160" w:line="259" w:lineRule="auto"/>
              <w:rPr>
                <w:rFonts w:ascii="Arial" w:hAnsi="Arial" w:cs="Arial"/>
              </w:rPr>
            </w:pPr>
          </w:p>
        </w:tc>
      </w:tr>
      <w:tr w:rsidR="00DD4683" w:rsidRPr="00596E58" w14:paraId="2A42D4BA"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54011DF1" w14:textId="77777777" w:rsidR="00DD4683" w:rsidRPr="00596E58" w:rsidRDefault="00DD4683" w:rsidP="00AD554D">
            <w:pPr>
              <w:spacing w:after="160" w:line="259" w:lineRule="auto"/>
              <w:rPr>
                <w:rFonts w:ascii="Arial" w:hAnsi="Arial" w:cs="Arial"/>
              </w:rPr>
            </w:pPr>
            <w:r w:rsidRPr="00596E58">
              <w:rPr>
                <w:rFonts w:ascii="Arial" w:hAnsi="Arial" w:cs="Arial"/>
              </w:rPr>
              <w:t>E-mail:</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49E67C7E" w14:textId="77777777" w:rsidR="00DD4683" w:rsidRPr="00596E58" w:rsidRDefault="00DD4683" w:rsidP="00AD554D">
            <w:pPr>
              <w:spacing w:after="160" w:line="259" w:lineRule="auto"/>
              <w:rPr>
                <w:rFonts w:ascii="Arial" w:hAnsi="Arial" w:cs="Arial"/>
              </w:rPr>
            </w:pPr>
          </w:p>
        </w:tc>
      </w:tr>
      <w:tr w:rsidR="00DD4683" w:rsidRPr="00596E58" w14:paraId="78FF9D26"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60E7AD13" w14:textId="77777777" w:rsidR="00DD4683" w:rsidRPr="00596E58" w:rsidRDefault="00DD4683" w:rsidP="00AD554D">
            <w:pPr>
              <w:spacing w:after="160" w:line="259" w:lineRule="auto"/>
              <w:rPr>
                <w:rFonts w:ascii="Arial" w:hAnsi="Arial" w:cs="Arial"/>
              </w:rPr>
            </w:pPr>
            <w:r w:rsidRPr="00596E58">
              <w:rPr>
                <w:rFonts w:ascii="Arial" w:hAnsi="Arial" w:cs="Arial"/>
              </w:rPr>
              <w:t>Hjemmeside:</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32E79303" w14:textId="77777777" w:rsidR="00DD4683" w:rsidRPr="00596E58" w:rsidRDefault="00DD4683" w:rsidP="00AD554D">
            <w:pPr>
              <w:spacing w:after="160" w:line="259" w:lineRule="auto"/>
              <w:rPr>
                <w:rFonts w:ascii="Arial" w:hAnsi="Arial" w:cs="Arial"/>
              </w:rPr>
            </w:pPr>
          </w:p>
        </w:tc>
      </w:tr>
      <w:tr w:rsidR="00DD4683" w:rsidRPr="00596E58" w14:paraId="024E315B"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013CAA74" w14:textId="77777777" w:rsidR="00DD4683" w:rsidRPr="00596E58" w:rsidRDefault="00DD4683" w:rsidP="00AD554D">
            <w:pPr>
              <w:spacing w:after="160" w:line="259" w:lineRule="auto"/>
              <w:rPr>
                <w:rFonts w:ascii="Arial" w:hAnsi="Arial" w:cs="Arial"/>
              </w:rPr>
            </w:pPr>
            <w:r w:rsidRPr="00596E58">
              <w:rPr>
                <w:rFonts w:ascii="Arial" w:hAnsi="Arial" w:cs="Arial"/>
              </w:rPr>
              <w:t>Direktør:</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0F63CA22" w14:textId="77777777" w:rsidR="00DD4683" w:rsidRPr="00596E58" w:rsidRDefault="00DD4683" w:rsidP="00AD554D">
            <w:pPr>
              <w:spacing w:after="160" w:line="259" w:lineRule="auto"/>
              <w:rPr>
                <w:rFonts w:ascii="Arial" w:hAnsi="Arial" w:cs="Arial"/>
              </w:rPr>
            </w:pPr>
          </w:p>
        </w:tc>
      </w:tr>
      <w:tr w:rsidR="00DD4683" w:rsidRPr="00596E58" w14:paraId="5DD998CE"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7053C290" w14:textId="77777777" w:rsidR="00DD4683" w:rsidRPr="00596E58" w:rsidRDefault="00DD4683" w:rsidP="00AD554D">
            <w:pPr>
              <w:spacing w:after="160" w:line="259" w:lineRule="auto"/>
              <w:rPr>
                <w:rFonts w:ascii="Arial" w:hAnsi="Arial" w:cs="Arial"/>
              </w:rPr>
            </w:pPr>
            <w:r w:rsidRPr="00596E58">
              <w:rPr>
                <w:rFonts w:ascii="Arial" w:hAnsi="Arial" w:cs="Arial"/>
              </w:rPr>
              <w:t>KLS er udarbejdet af:</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585C0932" w14:textId="77777777" w:rsidR="00DD4683" w:rsidRPr="00596E58" w:rsidRDefault="00DD4683" w:rsidP="00AD554D">
            <w:pPr>
              <w:spacing w:after="160" w:line="259" w:lineRule="auto"/>
              <w:rPr>
                <w:rFonts w:ascii="Arial" w:hAnsi="Arial" w:cs="Arial"/>
              </w:rPr>
            </w:pPr>
          </w:p>
        </w:tc>
      </w:tr>
      <w:tr w:rsidR="00DD4683" w:rsidRPr="00596E58" w14:paraId="69378956"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7FC80846" w14:textId="77777777" w:rsidR="00DD4683" w:rsidRPr="00596E58" w:rsidRDefault="00DD4683" w:rsidP="00AD554D">
            <w:pPr>
              <w:spacing w:after="160" w:line="259" w:lineRule="auto"/>
              <w:rPr>
                <w:rFonts w:ascii="Arial" w:hAnsi="Arial" w:cs="Arial"/>
              </w:rPr>
            </w:pPr>
            <w:r w:rsidRPr="00596E58">
              <w:rPr>
                <w:rFonts w:ascii="Arial" w:hAnsi="Arial" w:cs="Arial"/>
              </w:rPr>
              <w:t>Ansvarlig for KLS-systemet:</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37F265C8" w14:textId="77777777" w:rsidR="00DD4683" w:rsidRPr="00596E58" w:rsidRDefault="00DD4683" w:rsidP="00AD554D">
            <w:pPr>
              <w:spacing w:after="160" w:line="259" w:lineRule="auto"/>
              <w:rPr>
                <w:rFonts w:ascii="Arial" w:hAnsi="Arial" w:cs="Arial"/>
              </w:rPr>
            </w:pPr>
          </w:p>
        </w:tc>
      </w:tr>
      <w:tr w:rsidR="00DD4683" w:rsidRPr="00596E58" w14:paraId="19EB74E6" w14:textId="77777777" w:rsidTr="00FD33EA">
        <w:trPr>
          <w:cantSplit/>
          <w:trHeight w:val="454"/>
        </w:trPr>
        <w:tc>
          <w:tcPr>
            <w:tcW w:w="3686" w:type="dxa"/>
            <w:tcBorders>
              <w:top w:val="single" w:sz="4" w:space="0" w:color="auto"/>
              <w:left w:val="single" w:sz="4" w:space="0" w:color="auto"/>
              <w:bottom w:val="single" w:sz="4" w:space="0" w:color="auto"/>
              <w:right w:val="single" w:sz="4" w:space="0" w:color="auto"/>
            </w:tcBorders>
            <w:shd w:val="clear" w:color="auto" w:fill="99E7DF"/>
            <w:vAlign w:val="center"/>
          </w:tcPr>
          <w:p w14:paraId="129CA6B9" w14:textId="77777777" w:rsidR="00DD4683" w:rsidRPr="00596E58" w:rsidRDefault="00DD4683" w:rsidP="00AD554D">
            <w:pPr>
              <w:spacing w:after="160" w:line="259" w:lineRule="auto"/>
              <w:rPr>
                <w:rFonts w:ascii="Arial" w:hAnsi="Arial" w:cs="Arial"/>
              </w:rPr>
            </w:pPr>
            <w:r w:rsidRPr="00596E58">
              <w:rPr>
                <w:rFonts w:ascii="Arial" w:hAnsi="Arial" w:cs="Arial"/>
              </w:rPr>
              <w:t>Seneste revisions dato:</w:t>
            </w:r>
          </w:p>
        </w:tc>
        <w:tc>
          <w:tcPr>
            <w:tcW w:w="5953" w:type="dxa"/>
            <w:tcBorders>
              <w:top w:val="single" w:sz="4" w:space="0" w:color="auto"/>
              <w:left w:val="single" w:sz="4" w:space="0" w:color="auto"/>
              <w:bottom w:val="single" w:sz="4" w:space="0" w:color="auto"/>
              <w:right w:val="single" w:sz="4" w:space="0" w:color="auto"/>
            </w:tcBorders>
            <w:shd w:val="clear" w:color="auto" w:fill="99E7DF"/>
            <w:vAlign w:val="center"/>
          </w:tcPr>
          <w:p w14:paraId="1EB4D210" w14:textId="77777777" w:rsidR="00DD4683" w:rsidRPr="00596E58" w:rsidRDefault="00DD4683" w:rsidP="00AD554D">
            <w:pPr>
              <w:spacing w:after="160" w:line="259" w:lineRule="auto"/>
              <w:rPr>
                <w:rFonts w:ascii="Arial" w:hAnsi="Arial" w:cs="Arial"/>
              </w:rPr>
            </w:pPr>
            <w:proofErr w:type="spellStart"/>
            <w:r w:rsidRPr="00596E58">
              <w:rPr>
                <w:rFonts w:ascii="Arial" w:hAnsi="Arial" w:cs="Arial"/>
              </w:rPr>
              <w:t>dd</w:t>
            </w:r>
            <w:proofErr w:type="spellEnd"/>
            <w:r w:rsidRPr="00596E58">
              <w:rPr>
                <w:rFonts w:ascii="Arial" w:hAnsi="Arial" w:cs="Arial"/>
              </w:rPr>
              <w:t>-mm-</w:t>
            </w:r>
            <w:proofErr w:type="spellStart"/>
            <w:r w:rsidRPr="00596E58">
              <w:rPr>
                <w:rFonts w:ascii="Arial" w:hAnsi="Arial" w:cs="Arial"/>
              </w:rPr>
              <w:t>åå</w:t>
            </w:r>
            <w:proofErr w:type="spellEnd"/>
          </w:p>
        </w:tc>
      </w:tr>
    </w:tbl>
    <w:p w14:paraId="224B852B" w14:textId="582EE703" w:rsidR="00DD4683" w:rsidRPr="00596E58" w:rsidRDefault="00DD4683" w:rsidP="00BB3376">
      <w:pPr>
        <w:pStyle w:val="Overskrift2"/>
        <w:rPr>
          <w:rFonts w:ascii="Arial" w:hAnsi="Arial" w:cs="Arial"/>
        </w:rPr>
      </w:pPr>
    </w:p>
    <w:p w14:paraId="4640824F" w14:textId="77777777" w:rsidR="00BB3376" w:rsidRPr="00596E58" w:rsidRDefault="00BB3376" w:rsidP="00BB3376">
      <w:pPr>
        <w:pStyle w:val="Overskrift2"/>
        <w:rPr>
          <w:rFonts w:ascii="Arial" w:hAnsi="Arial" w:cs="Arial"/>
        </w:rPr>
      </w:pPr>
      <w:bookmarkStart w:id="23" w:name="_Toc54353495"/>
      <w:bookmarkStart w:id="24" w:name="_Toc129070667"/>
      <w:r w:rsidRPr="00596E58">
        <w:rPr>
          <w:rFonts w:ascii="Arial" w:hAnsi="Arial" w:cs="Arial"/>
        </w:rPr>
        <w:t>Forretningsområde</w:t>
      </w:r>
      <w:bookmarkEnd w:id="23"/>
      <w:bookmarkEnd w:id="24"/>
      <w:r w:rsidRPr="00596E58">
        <w:rPr>
          <w:rFonts w:ascii="Arial" w:hAnsi="Arial" w:cs="Arial"/>
        </w:rPr>
        <w:t xml:space="preserve"> </w:t>
      </w:r>
    </w:p>
    <w:p w14:paraId="33D3F9AD" w14:textId="0A51F698" w:rsidR="00BB3376" w:rsidRPr="00596E58" w:rsidRDefault="0072437F" w:rsidP="00FD33EA">
      <w:pPr>
        <w:shd w:val="clear" w:color="auto" w:fill="99E7DF"/>
        <w:rPr>
          <w:rFonts w:ascii="Arial" w:hAnsi="Arial" w:cs="Arial"/>
        </w:rPr>
      </w:pPr>
      <w:sdt>
        <w:sdtPr>
          <w:rPr>
            <w:rFonts w:ascii="Arial" w:hAnsi="Arial" w:cs="Arial"/>
          </w:rPr>
          <w:id w:val="-483936810"/>
          <w14:checkbox>
            <w14:checked w14:val="0"/>
            <w14:checkedState w14:val="2612" w14:font="MS Gothic"/>
            <w14:uncheckedState w14:val="2610" w14:font="MS Gothic"/>
          </w14:checkbox>
        </w:sdtPr>
        <w:sdtEndPr/>
        <w:sdtContent>
          <w:r w:rsidR="00BB3376" w:rsidRPr="00596E58">
            <w:rPr>
              <w:rFonts w:ascii="Segoe UI Symbol" w:eastAsia="MS Gothic" w:hAnsi="Segoe UI Symbol" w:cs="Segoe UI Symbol"/>
            </w:rPr>
            <w:t>☐</w:t>
          </w:r>
        </w:sdtContent>
      </w:sdt>
      <w:r w:rsidR="00BB3376" w:rsidRPr="00596E58">
        <w:rPr>
          <w:rFonts w:ascii="Arial" w:hAnsi="Arial" w:cs="Arial"/>
        </w:rPr>
        <w:t xml:space="preserve"> Varmepumper</w:t>
      </w:r>
      <w:r w:rsidR="00574CCB" w:rsidRPr="00596E58">
        <w:rPr>
          <w:rFonts w:ascii="Arial" w:hAnsi="Arial" w:cs="Arial"/>
        </w:rPr>
        <w:tab/>
      </w:r>
      <w:r w:rsidR="00574CCB" w:rsidRPr="00596E58">
        <w:rPr>
          <w:rFonts w:ascii="Arial" w:hAnsi="Arial" w:cs="Arial"/>
        </w:rPr>
        <w:tab/>
        <w:t xml:space="preserve">VE-Ansvarlig: </w:t>
      </w:r>
    </w:p>
    <w:p w14:paraId="661E27AE" w14:textId="38BDD2DD" w:rsidR="00BB3376" w:rsidRPr="00596E58" w:rsidRDefault="0072437F" w:rsidP="00FD33EA">
      <w:pPr>
        <w:shd w:val="clear" w:color="auto" w:fill="99E7DF"/>
        <w:rPr>
          <w:rFonts w:ascii="Arial" w:hAnsi="Arial" w:cs="Arial"/>
        </w:rPr>
      </w:pPr>
      <w:sdt>
        <w:sdtPr>
          <w:rPr>
            <w:rFonts w:ascii="Arial" w:hAnsi="Arial" w:cs="Arial"/>
          </w:rPr>
          <w:id w:val="1184322628"/>
          <w14:checkbox>
            <w14:checked w14:val="0"/>
            <w14:checkedState w14:val="2612" w14:font="MS Gothic"/>
            <w14:uncheckedState w14:val="2610" w14:font="MS Gothic"/>
          </w14:checkbox>
        </w:sdtPr>
        <w:sdtEndPr/>
        <w:sdtContent>
          <w:r w:rsidR="00BB3376" w:rsidRPr="00596E58">
            <w:rPr>
              <w:rFonts w:ascii="Segoe UI Symbol" w:eastAsia="MS Gothic" w:hAnsi="Segoe UI Symbol" w:cs="Segoe UI Symbol"/>
            </w:rPr>
            <w:t>☐</w:t>
          </w:r>
        </w:sdtContent>
      </w:sdt>
      <w:r w:rsidR="00BB3376" w:rsidRPr="00596E58">
        <w:rPr>
          <w:rFonts w:ascii="Arial" w:hAnsi="Arial" w:cs="Arial"/>
        </w:rPr>
        <w:t xml:space="preserve"> Solvarme</w:t>
      </w:r>
      <w:r w:rsidR="00574CCB" w:rsidRPr="00596E58">
        <w:rPr>
          <w:rFonts w:ascii="Arial" w:hAnsi="Arial" w:cs="Arial"/>
        </w:rPr>
        <w:tab/>
      </w:r>
      <w:r w:rsidR="00574CCB" w:rsidRPr="00596E58">
        <w:rPr>
          <w:rFonts w:ascii="Arial" w:hAnsi="Arial" w:cs="Arial"/>
        </w:rPr>
        <w:tab/>
      </w:r>
      <w:r w:rsidR="00574CCB" w:rsidRPr="00596E58">
        <w:rPr>
          <w:rFonts w:ascii="Arial" w:hAnsi="Arial" w:cs="Arial"/>
        </w:rPr>
        <w:tab/>
        <w:t>VE-Ansvarlig:</w:t>
      </w:r>
    </w:p>
    <w:p w14:paraId="2DE52324" w14:textId="7CACE9E4" w:rsidR="00BB3376" w:rsidRPr="00596E58" w:rsidRDefault="0072437F" w:rsidP="00FD33EA">
      <w:pPr>
        <w:shd w:val="clear" w:color="auto" w:fill="99E7DF"/>
        <w:rPr>
          <w:rFonts w:ascii="Arial" w:hAnsi="Arial" w:cs="Arial"/>
        </w:rPr>
      </w:pPr>
      <w:sdt>
        <w:sdtPr>
          <w:rPr>
            <w:rFonts w:ascii="Arial" w:hAnsi="Arial" w:cs="Arial"/>
          </w:rPr>
          <w:id w:val="113634118"/>
          <w14:checkbox>
            <w14:checked w14:val="0"/>
            <w14:checkedState w14:val="2612" w14:font="MS Gothic"/>
            <w14:uncheckedState w14:val="2610" w14:font="MS Gothic"/>
          </w14:checkbox>
        </w:sdtPr>
        <w:sdtEndPr/>
        <w:sdtContent>
          <w:r w:rsidR="00BB3376" w:rsidRPr="00596E58">
            <w:rPr>
              <w:rFonts w:ascii="Segoe UI Symbol" w:eastAsia="MS Gothic" w:hAnsi="Segoe UI Symbol" w:cs="Segoe UI Symbol"/>
            </w:rPr>
            <w:t>☐</w:t>
          </w:r>
        </w:sdtContent>
      </w:sdt>
      <w:r w:rsidR="00BB3376" w:rsidRPr="00596E58">
        <w:rPr>
          <w:rFonts w:ascii="Arial" w:hAnsi="Arial" w:cs="Arial"/>
        </w:rPr>
        <w:t xml:space="preserve"> Solceller</w:t>
      </w:r>
      <w:r w:rsidR="00574CCB" w:rsidRPr="00596E58">
        <w:rPr>
          <w:rFonts w:ascii="Arial" w:hAnsi="Arial" w:cs="Arial"/>
        </w:rPr>
        <w:tab/>
      </w:r>
      <w:r w:rsidR="00574CCB" w:rsidRPr="00596E58">
        <w:rPr>
          <w:rFonts w:ascii="Arial" w:hAnsi="Arial" w:cs="Arial"/>
        </w:rPr>
        <w:tab/>
      </w:r>
      <w:r w:rsidR="00574CCB" w:rsidRPr="00596E58">
        <w:rPr>
          <w:rFonts w:ascii="Arial" w:hAnsi="Arial" w:cs="Arial"/>
        </w:rPr>
        <w:tab/>
        <w:t>VE-Ansvarlig:</w:t>
      </w:r>
    </w:p>
    <w:p w14:paraId="4A81E941" w14:textId="73C74C5A" w:rsidR="00BB3376" w:rsidRPr="00596E58" w:rsidRDefault="0072437F" w:rsidP="00FD33EA">
      <w:pPr>
        <w:shd w:val="clear" w:color="auto" w:fill="99E7DF"/>
        <w:rPr>
          <w:rFonts w:ascii="Arial" w:hAnsi="Arial" w:cs="Arial"/>
        </w:rPr>
      </w:pPr>
      <w:sdt>
        <w:sdtPr>
          <w:rPr>
            <w:rFonts w:ascii="Arial" w:hAnsi="Arial" w:cs="Arial"/>
          </w:rPr>
          <w:id w:val="1117259721"/>
          <w14:checkbox>
            <w14:checked w14:val="0"/>
            <w14:checkedState w14:val="2612" w14:font="MS Gothic"/>
            <w14:uncheckedState w14:val="2610" w14:font="MS Gothic"/>
          </w14:checkbox>
        </w:sdtPr>
        <w:sdtEndPr/>
        <w:sdtContent>
          <w:r w:rsidR="00BB3376" w:rsidRPr="00596E58">
            <w:rPr>
              <w:rFonts w:ascii="Segoe UI Symbol" w:eastAsia="MS Gothic" w:hAnsi="Segoe UI Symbol" w:cs="Segoe UI Symbol"/>
            </w:rPr>
            <w:t>☐</w:t>
          </w:r>
        </w:sdtContent>
      </w:sdt>
      <w:r w:rsidR="00BB3376" w:rsidRPr="00596E58">
        <w:rPr>
          <w:rFonts w:ascii="Arial" w:hAnsi="Arial" w:cs="Arial"/>
        </w:rPr>
        <w:t xml:space="preserve"> Biomassekedler / ovne</w:t>
      </w:r>
      <w:r w:rsidR="00574CCB" w:rsidRPr="00596E58">
        <w:rPr>
          <w:rFonts w:ascii="Arial" w:hAnsi="Arial" w:cs="Arial"/>
        </w:rPr>
        <w:tab/>
      </w:r>
      <w:r w:rsidR="00574CCB" w:rsidRPr="00596E58">
        <w:rPr>
          <w:rFonts w:ascii="Arial" w:hAnsi="Arial" w:cs="Arial"/>
        </w:rPr>
        <w:tab/>
        <w:t>VE-Ansvarlig:</w:t>
      </w:r>
    </w:p>
    <w:p w14:paraId="74DE3FE5" w14:textId="77777777" w:rsidR="00BB3376" w:rsidRPr="00596E58" w:rsidRDefault="00BB3376" w:rsidP="00BB3376">
      <w:pPr>
        <w:spacing w:after="160" w:line="259" w:lineRule="auto"/>
        <w:rPr>
          <w:rFonts w:ascii="Arial" w:hAnsi="Arial" w:cs="Arial"/>
          <w:b/>
          <w:bCs/>
          <w:sz w:val="28"/>
          <w:szCs w:val="28"/>
        </w:rPr>
      </w:pPr>
      <w:r w:rsidRPr="00596E58">
        <w:rPr>
          <w:rFonts w:ascii="Arial" w:hAnsi="Arial" w:cs="Arial"/>
        </w:rPr>
        <w:br w:type="page"/>
      </w:r>
    </w:p>
    <w:p w14:paraId="40BA38D9" w14:textId="77777777" w:rsidR="002C6498" w:rsidRDefault="00BB3376" w:rsidP="002C6498">
      <w:pPr>
        <w:pStyle w:val="Overskrift2"/>
        <w:rPr>
          <w:rFonts w:ascii="Arial" w:hAnsi="Arial" w:cs="Arial"/>
        </w:rPr>
      </w:pPr>
      <w:bookmarkStart w:id="25" w:name="_Toc54353496"/>
      <w:bookmarkStart w:id="26" w:name="_Toc129070668"/>
      <w:r w:rsidRPr="00596E58">
        <w:rPr>
          <w:rFonts w:ascii="Arial" w:hAnsi="Arial" w:cs="Arial"/>
        </w:rPr>
        <w:lastRenderedPageBreak/>
        <w:t>Organisation</w:t>
      </w:r>
      <w:bookmarkEnd w:id="25"/>
      <w:bookmarkEnd w:id="26"/>
    </w:p>
    <w:p w14:paraId="0FE44454" w14:textId="77777777" w:rsidR="00027180" w:rsidRPr="00027180" w:rsidRDefault="00027180" w:rsidP="00027180"/>
    <w:p w14:paraId="5A26AEEC" w14:textId="7C89777F" w:rsidR="00BB3376" w:rsidRPr="002C6498" w:rsidRDefault="002C6498" w:rsidP="002C6498">
      <w:pPr>
        <w:pStyle w:val="Overskrift2"/>
        <w:rPr>
          <w:rFonts w:ascii="Arial" w:hAnsi="Arial" w:cs="Arial"/>
          <w:sz w:val="36"/>
          <w:szCs w:val="36"/>
        </w:rPr>
      </w:pPr>
      <w:r w:rsidRPr="002C6498">
        <w:t xml:space="preserve"> </w:t>
      </w:r>
      <w:sdt>
        <w:sdtPr>
          <w:id w:val="773368590"/>
          <w:placeholder>
            <w:docPart w:val="87E5ED479CC64F31BC21B4FE39ECD1C8"/>
          </w:placeholder>
        </w:sdtPr>
        <w:sdtEndPr/>
        <w:sdtContent>
          <w:r>
            <w:rPr>
              <w:noProof/>
            </w:rPr>
            <w:drawing>
              <wp:inline distT="0" distB="0" distL="0" distR="0" wp14:anchorId="72890703" wp14:editId="0C57B8AC">
                <wp:extent cx="4391660" cy="2561590"/>
                <wp:effectExtent l="0" t="0" r="0" b="292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sdtContent>
      </w:sdt>
      <w:r w:rsidRPr="00596E58">
        <w:rPr>
          <w:rFonts w:ascii="Arial" w:hAnsi="Arial" w:cs="Arial"/>
        </w:rPr>
        <w:t xml:space="preserve"> </w:t>
      </w:r>
      <w:r w:rsidR="00BB3376" w:rsidRPr="00596E58">
        <w:rPr>
          <w:rFonts w:ascii="Arial" w:hAnsi="Arial" w:cs="Arial"/>
        </w:rPr>
        <w:br w:type="page"/>
      </w:r>
    </w:p>
    <w:p w14:paraId="19117332" w14:textId="77777777" w:rsidR="00BB3376" w:rsidRPr="00596E58" w:rsidRDefault="00BB3376" w:rsidP="00BB3376">
      <w:pPr>
        <w:pStyle w:val="Overskrift2"/>
        <w:spacing w:line="288" w:lineRule="auto"/>
        <w:rPr>
          <w:rFonts w:ascii="Arial" w:hAnsi="Arial" w:cs="Arial"/>
        </w:rPr>
      </w:pPr>
      <w:bookmarkStart w:id="27" w:name="_Toc49194235"/>
      <w:bookmarkStart w:id="28" w:name="_Toc54353497"/>
      <w:bookmarkStart w:id="29" w:name="_Toc129070669"/>
      <w:r w:rsidRPr="00596E58">
        <w:rPr>
          <w:rFonts w:ascii="Arial" w:hAnsi="Arial" w:cs="Arial"/>
        </w:rPr>
        <w:lastRenderedPageBreak/>
        <w:t>Virksomhedens ansvars- og kompetenceforhold og beføjelser</w:t>
      </w:r>
      <w:bookmarkEnd w:id="27"/>
      <w:bookmarkEnd w:id="28"/>
      <w:bookmarkEnd w:id="29"/>
    </w:p>
    <w:p w14:paraId="4D7D0860" w14:textId="77777777" w:rsidR="00BB3376" w:rsidRPr="00596E58" w:rsidRDefault="00BB3376" w:rsidP="00BB3376">
      <w:pPr>
        <w:spacing w:after="0" w:line="288" w:lineRule="auto"/>
        <w:rPr>
          <w:rFonts w:ascii="Arial" w:hAnsi="Arial" w:cs="Arial"/>
        </w:rPr>
      </w:pPr>
      <w:r w:rsidRPr="00596E58">
        <w:rPr>
          <w:rFonts w:ascii="Arial" w:hAnsi="Arial" w:cs="Arial"/>
        </w:rPr>
        <w:t xml:space="preserve">Virksomhedens direktør har det overordnede ansvar for virksomhedens kvalitetsledelsessystem og udførende VE-opgaver herunder, at sikrer virksomheden lever op til gældende lovgivning. </w:t>
      </w:r>
    </w:p>
    <w:p w14:paraId="50B72217" w14:textId="77777777" w:rsidR="00BB3376" w:rsidRPr="00596E58" w:rsidRDefault="00BB3376" w:rsidP="00BB3376">
      <w:pPr>
        <w:spacing w:after="0" w:line="288" w:lineRule="auto"/>
        <w:rPr>
          <w:rFonts w:ascii="Arial" w:hAnsi="Arial" w:cs="Arial"/>
        </w:rPr>
      </w:pPr>
    </w:p>
    <w:p w14:paraId="1CA3B6AE" w14:textId="1FFECC3A" w:rsidR="00BB3376" w:rsidRPr="00596E58" w:rsidRDefault="00BB3376" w:rsidP="00BB3376">
      <w:pPr>
        <w:spacing w:after="0" w:line="288" w:lineRule="auto"/>
        <w:rPr>
          <w:rFonts w:ascii="Arial" w:hAnsi="Arial" w:cs="Arial"/>
        </w:rPr>
      </w:pPr>
      <w:r w:rsidRPr="00596E58">
        <w:rPr>
          <w:rFonts w:ascii="Arial" w:hAnsi="Arial" w:cs="Arial"/>
        </w:rPr>
        <w:t>Virksomhedens VE-ansvarlige sikrer, at arbejdsopgaverne bemandes korrekt, medarbejderne er instrueret og har den nødvendige viden, arbejdet udføres i henhold til gældende lovgivning</w:t>
      </w:r>
      <w:r w:rsidR="00574CCB" w:rsidRPr="00596E58">
        <w:rPr>
          <w:rFonts w:ascii="Arial" w:hAnsi="Arial" w:cs="Arial"/>
        </w:rPr>
        <w:t>.</w:t>
      </w:r>
      <w:r w:rsidRPr="00596E58">
        <w:rPr>
          <w:rFonts w:ascii="Arial" w:hAnsi="Arial" w:cs="Arial"/>
        </w:rPr>
        <w:t xml:space="preserve"> </w:t>
      </w:r>
    </w:p>
    <w:p w14:paraId="4FA40162" w14:textId="77777777" w:rsidR="00BB3376" w:rsidRPr="00596E58" w:rsidRDefault="00BB3376" w:rsidP="00BB3376">
      <w:pPr>
        <w:spacing w:after="0" w:line="288" w:lineRule="auto"/>
        <w:rPr>
          <w:rFonts w:ascii="Arial" w:hAnsi="Arial" w:cs="Arial"/>
        </w:rPr>
      </w:pPr>
    </w:p>
    <w:p w14:paraId="6801772F" w14:textId="0EC79F3A" w:rsidR="00BB3376" w:rsidRPr="00596E58" w:rsidRDefault="00025D53" w:rsidP="00BB3376">
      <w:pPr>
        <w:spacing w:after="0" w:line="288" w:lineRule="auto"/>
        <w:rPr>
          <w:rFonts w:ascii="Arial" w:hAnsi="Arial" w:cs="Arial"/>
        </w:rPr>
      </w:pPr>
      <w:r w:rsidRPr="00596E58">
        <w:rPr>
          <w:rFonts w:ascii="Arial" w:hAnsi="Arial" w:cs="Arial"/>
        </w:rPr>
        <w:t>Såfremt virksomheden måtte have overmontør/projektleder ansat, har denne (disse) ledelsesmæssige beføjelser over for de medarbejdere, der udfører autorisationskrævende arbejde. Ved faglige spørgsmål skal der søges vejledning ved virksomhedens fagligt ansvarlige for dermed at sikre, at arbejdsopgaverne bemandes korrekt, medarbejderne er instrueret og har den nødvendige viden, arbejdet udføres i henhold til gældende lovgivning, samt tilsyn med det udførte arbejde dokumenteres.</w:t>
      </w:r>
    </w:p>
    <w:p w14:paraId="154B91A7" w14:textId="77777777" w:rsidR="00025D53" w:rsidRPr="00596E58" w:rsidRDefault="00025D53" w:rsidP="00BB3376">
      <w:pPr>
        <w:spacing w:after="0" w:line="288" w:lineRule="auto"/>
        <w:rPr>
          <w:rFonts w:ascii="Arial" w:hAnsi="Arial" w:cs="Arial"/>
        </w:rPr>
      </w:pPr>
    </w:p>
    <w:p w14:paraId="1B4630B3" w14:textId="77777777" w:rsidR="00BB3376" w:rsidRDefault="00BB3376" w:rsidP="00BB3376">
      <w:pPr>
        <w:spacing w:after="0" w:line="288" w:lineRule="auto"/>
        <w:rPr>
          <w:rFonts w:ascii="Arial" w:hAnsi="Arial" w:cs="Arial"/>
        </w:rPr>
      </w:pPr>
      <w:r w:rsidRPr="00596E58">
        <w:rPr>
          <w:rFonts w:ascii="Arial" w:hAnsi="Arial" w:cs="Arial"/>
        </w:rPr>
        <w:t xml:space="preserve">Virksomhedens medarbejdere skal efterleve kvalitetsledelsessystemets procedurer samt rapportere afvigelser til virksomhedens VE- ansvarlige. </w:t>
      </w:r>
    </w:p>
    <w:p w14:paraId="4C8C5FB7" w14:textId="77777777" w:rsidR="00715E44" w:rsidRDefault="00715E44" w:rsidP="00BB3376">
      <w:pPr>
        <w:spacing w:after="0" w:line="288" w:lineRule="auto"/>
        <w:rPr>
          <w:rFonts w:ascii="Arial" w:hAnsi="Arial" w:cs="Arial"/>
        </w:rPr>
      </w:pPr>
    </w:p>
    <w:p w14:paraId="622195FF" w14:textId="747ADAC0" w:rsidR="00BB3376" w:rsidRPr="00596E58" w:rsidRDefault="00715E44" w:rsidP="00FD33EA">
      <w:pPr>
        <w:shd w:val="clear" w:color="auto" w:fill="99E7DF"/>
        <w:spacing w:after="0" w:line="288" w:lineRule="auto"/>
        <w:rPr>
          <w:rFonts w:ascii="Arial" w:hAnsi="Arial" w:cs="Arial"/>
        </w:rPr>
      </w:pPr>
      <w:r>
        <w:rPr>
          <w:rFonts w:ascii="Arial" w:hAnsi="Arial" w:cs="Arial"/>
        </w:rPr>
        <w:t>Supplerende oplysninger om ansvar og beføjelser er angivet i (bilag 3.1) eller lign.</w:t>
      </w:r>
      <w:bookmarkStart w:id="30" w:name="_Toc49194236"/>
      <w:bookmarkStart w:id="31" w:name="_Toc54353498"/>
    </w:p>
    <w:p w14:paraId="3D668837" w14:textId="77777777" w:rsidR="00715E44" w:rsidRDefault="00715E44">
      <w:pPr>
        <w:spacing w:after="160" w:line="259" w:lineRule="auto"/>
        <w:rPr>
          <w:rFonts w:ascii="Arial" w:hAnsi="Arial" w:cs="Arial"/>
          <w:b/>
          <w:bCs/>
          <w:sz w:val="28"/>
          <w:szCs w:val="28"/>
        </w:rPr>
      </w:pPr>
    </w:p>
    <w:p w14:paraId="71EFCFBC" w14:textId="77777777" w:rsidR="00715E44" w:rsidRDefault="00715E44">
      <w:pPr>
        <w:spacing w:after="160" w:line="259" w:lineRule="auto"/>
        <w:rPr>
          <w:rFonts w:ascii="Arial" w:hAnsi="Arial" w:cs="Arial"/>
          <w:b/>
          <w:bCs/>
          <w:sz w:val="28"/>
          <w:szCs w:val="28"/>
        </w:rPr>
      </w:pPr>
    </w:p>
    <w:p w14:paraId="07801439" w14:textId="77777777" w:rsidR="00715E44" w:rsidRDefault="00715E44">
      <w:pPr>
        <w:spacing w:after="160" w:line="259" w:lineRule="auto"/>
        <w:rPr>
          <w:rFonts w:ascii="Arial" w:hAnsi="Arial" w:cs="Arial"/>
          <w:b/>
          <w:bCs/>
          <w:sz w:val="28"/>
          <w:szCs w:val="28"/>
        </w:rPr>
      </w:pPr>
    </w:p>
    <w:p w14:paraId="06278BEE" w14:textId="77777777" w:rsidR="00715E44" w:rsidRDefault="00715E44">
      <w:pPr>
        <w:spacing w:after="160" w:line="259" w:lineRule="auto"/>
        <w:rPr>
          <w:rFonts w:ascii="Arial" w:hAnsi="Arial" w:cs="Arial"/>
          <w:b/>
          <w:bCs/>
          <w:sz w:val="28"/>
          <w:szCs w:val="28"/>
        </w:rPr>
      </w:pPr>
    </w:p>
    <w:p w14:paraId="57F59219" w14:textId="77777777" w:rsidR="00715E44" w:rsidRDefault="00715E44">
      <w:pPr>
        <w:spacing w:after="160" w:line="259" w:lineRule="auto"/>
        <w:rPr>
          <w:rFonts w:ascii="Arial" w:hAnsi="Arial" w:cs="Arial"/>
          <w:b/>
          <w:bCs/>
          <w:sz w:val="28"/>
          <w:szCs w:val="28"/>
        </w:rPr>
      </w:pPr>
    </w:p>
    <w:p w14:paraId="4D4A395C" w14:textId="77777777" w:rsidR="00715E44" w:rsidRDefault="00715E44">
      <w:pPr>
        <w:spacing w:after="160" w:line="259" w:lineRule="auto"/>
        <w:rPr>
          <w:rFonts w:ascii="Arial" w:hAnsi="Arial" w:cs="Arial"/>
          <w:b/>
          <w:bCs/>
          <w:sz w:val="28"/>
          <w:szCs w:val="28"/>
        </w:rPr>
      </w:pPr>
    </w:p>
    <w:p w14:paraId="6AC0FE0B" w14:textId="77777777" w:rsidR="00715E44" w:rsidRDefault="00715E44">
      <w:pPr>
        <w:spacing w:after="160" w:line="259" w:lineRule="auto"/>
        <w:rPr>
          <w:rFonts w:ascii="Arial" w:hAnsi="Arial" w:cs="Arial"/>
          <w:b/>
          <w:bCs/>
          <w:sz w:val="28"/>
          <w:szCs w:val="28"/>
        </w:rPr>
      </w:pPr>
    </w:p>
    <w:p w14:paraId="395127B4" w14:textId="77777777" w:rsidR="00715E44" w:rsidRDefault="00715E44">
      <w:pPr>
        <w:spacing w:after="160" w:line="259" w:lineRule="auto"/>
        <w:rPr>
          <w:rFonts w:ascii="Arial" w:hAnsi="Arial" w:cs="Arial"/>
          <w:b/>
          <w:bCs/>
          <w:sz w:val="28"/>
          <w:szCs w:val="28"/>
        </w:rPr>
      </w:pPr>
    </w:p>
    <w:p w14:paraId="0A298CE8" w14:textId="77777777" w:rsidR="00715E44" w:rsidRDefault="00715E44">
      <w:pPr>
        <w:spacing w:after="160" w:line="259" w:lineRule="auto"/>
        <w:rPr>
          <w:rFonts w:ascii="Arial" w:hAnsi="Arial" w:cs="Arial"/>
          <w:b/>
          <w:bCs/>
          <w:sz w:val="28"/>
          <w:szCs w:val="28"/>
        </w:rPr>
      </w:pPr>
    </w:p>
    <w:p w14:paraId="0FE19305" w14:textId="77777777" w:rsidR="00715E44" w:rsidRDefault="00715E44">
      <w:pPr>
        <w:spacing w:after="160" w:line="259" w:lineRule="auto"/>
        <w:rPr>
          <w:rFonts w:ascii="Arial" w:hAnsi="Arial" w:cs="Arial"/>
          <w:b/>
          <w:bCs/>
          <w:sz w:val="28"/>
          <w:szCs w:val="28"/>
        </w:rPr>
      </w:pPr>
    </w:p>
    <w:p w14:paraId="7AEA0407" w14:textId="77777777" w:rsidR="00715E44" w:rsidRDefault="00715E44">
      <w:pPr>
        <w:spacing w:after="160" w:line="259" w:lineRule="auto"/>
        <w:rPr>
          <w:rFonts w:ascii="Arial" w:hAnsi="Arial" w:cs="Arial"/>
          <w:b/>
          <w:bCs/>
          <w:sz w:val="28"/>
          <w:szCs w:val="28"/>
        </w:rPr>
      </w:pPr>
    </w:p>
    <w:p w14:paraId="760FE4E5" w14:textId="77777777" w:rsidR="00715E44" w:rsidRDefault="00715E44">
      <w:pPr>
        <w:spacing w:after="160" w:line="259" w:lineRule="auto"/>
        <w:rPr>
          <w:rFonts w:ascii="Arial" w:hAnsi="Arial" w:cs="Arial"/>
          <w:b/>
          <w:bCs/>
          <w:sz w:val="28"/>
          <w:szCs w:val="28"/>
        </w:rPr>
      </w:pPr>
    </w:p>
    <w:p w14:paraId="6EB8B825" w14:textId="77777777" w:rsidR="00715E44" w:rsidRDefault="00715E44">
      <w:pPr>
        <w:spacing w:after="160" w:line="259" w:lineRule="auto"/>
        <w:rPr>
          <w:rFonts w:ascii="Arial" w:hAnsi="Arial" w:cs="Arial"/>
          <w:b/>
          <w:bCs/>
          <w:sz w:val="28"/>
          <w:szCs w:val="28"/>
        </w:rPr>
      </w:pPr>
    </w:p>
    <w:p w14:paraId="4F63E3DC" w14:textId="77777777" w:rsidR="00715E44" w:rsidRDefault="00715E44">
      <w:pPr>
        <w:spacing w:after="160" w:line="259" w:lineRule="auto"/>
        <w:rPr>
          <w:rFonts w:ascii="Arial" w:hAnsi="Arial" w:cs="Arial"/>
          <w:b/>
          <w:bCs/>
          <w:sz w:val="28"/>
          <w:szCs w:val="28"/>
        </w:rPr>
      </w:pPr>
    </w:p>
    <w:p w14:paraId="24A0612D" w14:textId="77777777" w:rsidR="00715E44" w:rsidRDefault="00715E44">
      <w:pPr>
        <w:spacing w:after="160" w:line="259" w:lineRule="auto"/>
        <w:rPr>
          <w:rFonts w:ascii="Arial" w:hAnsi="Arial" w:cs="Arial"/>
          <w:b/>
          <w:bCs/>
          <w:sz w:val="28"/>
          <w:szCs w:val="28"/>
        </w:rPr>
      </w:pPr>
    </w:p>
    <w:p w14:paraId="1CBC3327" w14:textId="77777777" w:rsidR="00715E44" w:rsidRDefault="00715E44">
      <w:pPr>
        <w:spacing w:after="160" w:line="259" w:lineRule="auto"/>
        <w:rPr>
          <w:rFonts w:ascii="Arial" w:hAnsi="Arial" w:cs="Arial"/>
          <w:b/>
          <w:bCs/>
          <w:sz w:val="28"/>
          <w:szCs w:val="28"/>
        </w:rPr>
      </w:pPr>
    </w:p>
    <w:p w14:paraId="3255F7F3" w14:textId="77777777" w:rsidR="00616EED" w:rsidRDefault="00616EED">
      <w:pPr>
        <w:spacing w:after="160" w:line="259" w:lineRule="auto"/>
        <w:rPr>
          <w:rFonts w:ascii="Arial" w:hAnsi="Arial" w:cs="Arial"/>
          <w:b/>
          <w:bCs/>
          <w:sz w:val="28"/>
          <w:szCs w:val="28"/>
        </w:rPr>
      </w:pPr>
    </w:p>
    <w:p w14:paraId="0F81CF40" w14:textId="77777777" w:rsidR="00616EED" w:rsidRPr="00596E58" w:rsidRDefault="00616EED">
      <w:pPr>
        <w:spacing w:after="160" w:line="259" w:lineRule="auto"/>
        <w:rPr>
          <w:rFonts w:ascii="Arial" w:hAnsi="Arial" w:cs="Arial"/>
          <w:b/>
          <w:bCs/>
          <w:sz w:val="28"/>
          <w:szCs w:val="28"/>
        </w:rPr>
      </w:pPr>
    </w:p>
    <w:p w14:paraId="5DE227E5" w14:textId="740B84EF" w:rsidR="00BB3376" w:rsidRPr="00596E58" w:rsidRDefault="00BB3376" w:rsidP="00BB3376">
      <w:pPr>
        <w:pStyle w:val="Overskrift2"/>
        <w:rPr>
          <w:rFonts w:ascii="Arial" w:hAnsi="Arial" w:cs="Arial"/>
        </w:rPr>
      </w:pPr>
      <w:bookmarkStart w:id="32" w:name="_Toc129070670"/>
      <w:r w:rsidRPr="00596E58">
        <w:rPr>
          <w:rFonts w:ascii="Arial" w:hAnsi="Arial" w:cs="Arial"/>
        </w:rPr>
        <w:lastRenderedPageBreak/>
        <w:t>Bemanding af opgaverne, instruktion af medarbejderne</w:t>
      </w:r>
      <w:r w:rsidR="001A0810" w:rsidRPr="00596E58">
        <w:rPr>
          <w:rFonts w:ascii="Arial" w:hAnsi="Arial" w:cs="Arial"/>
        </w:rPr>
        <w:t xml:space="preserve"> og </w:t>
      </w:r>
      <w:r w:rsidRPr="00596E58">
        <w:rPr>
          <w:rFonts w:ascii="Arial" w:hAnsi="Arial" w:cs="Arial"/>
        </w:rPr>
        <w:t>tilsyn</w:t>
      </w:r>
      <w:bookmarkEnd w:id="32"/>
      <w:r w:rsidRPr="00596E58">
        <w:rPr>
          <w:rFonts w:ascii="Arial" w:hAnsi="Arial" w:cs="Arial"/>
        </w:rPr>
        <w:t xml:space="preserve"> </w:t>
      </w:r>
      <w:bookmarkEnd w:id="30"/>
      <w:bookmarkEnd w:id="31"/>
    </w:p>
    <w:p w14:paraId="48215BF3" w14:textId="77777777" w:rsidR="00BB3376" w:rsidRPr="00596E58" w:rsidRDefault="00BB3376" w:rsidP="00BB3376">
      <w:pPr>
        <w:rPr>
          <w:rFonts w:ascii="Arial" w:hAnsi="Arial" w:cs="Arial"/>
        </w:rPr>
      </w:pPr>
      <w:r w:rsidRPr="00596E58">
        <w:rPr>
          <w:rFonts w:ascii="Arial" w:hAnsi="Arial" w:cs="Arial"/>
        </w:rPr>
        <w:t>Den VE-ansvarlige har til ansvar at sikre, at virksomhedens opgaver bemandes med korrekt instruerede medarbejdere, der løbende føres tilsyn med det udførte arbejde i henhold til Bilag 8.1.</w:t>
      </w:r>
    </w:p>
    <w:p w14:paraId="42D1585D" w14:textId="77777777" w:rsidR="00BB3376" w:rsidRPr="00596E58" w:rsidRDefault="00BB3376" w:rsidP="00BB3376">
      <w:pPr>
        <w:rPr>
          <w:rFonts w:ascii="Arial" w:hAnsi="Arial" w:cs="Arial"/>
          <w:b/>
          <w:bCs/>
        </w:rPr>
      </w:pPr>
      <w:r w:rsidRPr="00596E58">
        <w:rPr>
          <w:rFonts w:ascii="Arial" w:hAnsi="Arial" w:cs="Arial"/>
          <w:b/>
          <w:bCs/>
          <w:noProof/>
        </w:rPr>
        <w:drawing>
          <wp:anchor distT="0" distB="0" distL="114300" distR="114300" simplePos="0" relativeHeight="251663360" behindDoc="0" locked="0" layoutInCell="1" allowOverlap="1" wp14:anchorId="381DA53D" wp14:editId="1C5445D3">
            <wp:simplePos x="0" y="0"/>
            <wp:positionH relativeFrom="column">
              <wp:posOffset>2788285</wp:posOffset>
            </wp:positionH>
            <wp:positionV relativeFrom="paragraph">
              <wp:posOffset>10795</wp:posOffset>
            </wp:positionV>
            <wp:extent cx="2743200" cy="2195195"/>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Pr="00596E58">
        <w:rPr>
          <w:rFonts w:ascii="Arial" w:hAnsi="Arial" w:cs="Arial"/>
          <w:b/>
          <w:bCs/>
        </w:rPr>
        <w:t xml:space="preserve">Processen er cyklisk og delt i tre trin: </w:t>
      </w:r>
    </w:p>
    <w:p w14:paraId="7437AE84" w14:textId="77777777" w:rsidR="00BB3376" w:rsidRPr="00596E58" w:rsidRDefault="00BB3376" w:rsidP="00BB3376">
      <w:pPr>
        <w:pStyle w:val="Listeafsnit"/>
        <w:numPr>
          <w:ilvl w:val="0"/>
          <w:numId w:val="1"/>
        </w:numPr>
        <w:rPr>
          <w:rFonts w:ascii="Arial" w:hAnsi="Arial" w:cs="Arial"/>
          <w:sz w:val="20"/>
          <w:szCs w:val="20"/>
        </w:rPr>
      </w:pPr>
      <w:r w:rsidRPr="00596E58">
        <w:rPr>
          <w:rFonts w:ascii="Arial" w:hAnsi="Arial" w:cs="Arial"/>
          <w:sz w:val="20"/>
          <w:szCs w:val="20"/>
        </w:rPr>
        <w:t xml:space="preserve">Valg af medarbejder. </w:t>
      </w:r>
    </w:p>
    <w:p w14:paraId="172EE9C7" w14:textId="77777777" w:rsidR="00BB3376" w:rsidRPr="00596E58" w:rsidRDefault="00BB3376" w:rsidP="00BB3376">
      <w:pPr>
        <w:pStyle w:val="Listeafsnit"/>
        <w:numPr>
          <w:ilvl w:val="0"/>
          <w:numId w:val="1"/>
        </w:numPr>
        <w:rPr>
          <w:rFonts w:ascii="Arial" w:hAnsi="Arial" w:cs="Arial"/>
          <w:sz w:val="20"/>
          <w:szCs w:val="20"/>
        </w:rPr>
      </w:pPr>
      <w:r w:rsidRPr="00596E58">
        <w:rPr>
          <w:rFonts w:ascii="Arial" w:hAnsi="Arial" w:cs="Arial"/>
          <w:sz w:val="20"/>
          <w:szCs w:val="20"/>
        </w:rPr>
        <w:t xml:space="preserve">Medarbejderen instrueres iht. vedkommendes kompetencer. </w:t>
      </w:r>
    </w:p>
    <w:p w14:paraId="7DCB3974" w14:textId="77777777" w:rsidR="00BB3376" w:rsidRPr="00596E58" w:rsidRDefault="00BB3376" w:rsidP="00BB3376">
      <w:pPr>
        <w:pStyle w:val="Listeafsnit"/>
        <w:numPr>
          <w:ilvl w:val="0"/>
          <w:numId w:val="1"/>
        </w:numPr>
        <w:rPr>
          <w:rFonts w:ascii="Arial" w:hAnsi="Arial" w:cs="Arial"/>
          <w:sz w:val="20"/>
          <w:szCs w:val="20"/>
        </w:rPr>
      </w:pPr>
      <w:r w:rsidRPr="00596E58">
        <w:rPr>
          <w:rFonts w:ascii="Arial" w:hAnsi="Arial" w:cs="Arial"/>
          <w:sz w:val="20"/>
          <w:szCs w:val="20"/>
        </w:rPr>
        <w:t xml:space="preserve">Tilsyn med medarbejderen iht. vedkommendes kompetencer. </w:t>
      </w:r>
    </w:p>
    <w:p w14:paraId="7867FFE3" w14:textId="77777777" w:rsidR="00BB3376" w:rsidRPr="00596E58" w:rsidRDefault="00BB3376" w:rsidP="00BB3376">
      <w:pPr>
        <w:pStyle w:val="Listeafsnit"/>
        <w:rPr>
          <w:rFonts w:ascii="Arial" w:hAnsi="Arial" w:cs="Arial"/>
        </w:rPr>
      </w:pPr>
    </w:p>
    <w:p w14:paraId="48D0A545" w14:textId="77777777" w:rsidR="00BB3376" w:rsidRPr="00596E58" w:rsidRDefault="00BB3376" w:rsidP="00BB3376">
      <w:pPr>
        <w:rPr>
          <w:rFonts w:ascii="Arial" w:hAnsi="Arial" w:cs="Arial"/>
        </w:rPr>
      </w:pPr>
    </w:p>
    <w:p w14:paraId="07612103" w14:textId="77777777" w:rsidR="00BB3376" w:rsidRPr="00596E58" w:rsidRDefault="00BB3376" w:rsidP="00BB3376">
      <w:pPr>
        <w:rPr>
          <w:rFonts w:ascii="Arial" w:hAnsi="Arial" w:cs="Arial"/>
        </w:rPr>
      </w:pPr>
    </w:p>
    <w:p w14:paraId="0A5CB789" w14:textId="77777777" w:rsidR="000236CB" w:rsidRDefault="000236CB" w:rsidP="000236CB">
      <w:pPr>
        <w:shd w:val="clear" w:color="auto" w:fill="FFFFFF" w:themeFill="background1"/>
        <w:rPr>
          <w:rFonts w:ascii="Arial" w:hAnsi="Arial" w:cs="Arial"/>
        </w:rPr>
      </w:pPr>
    </w:p>
    <w:p w14:paraId="343C1482" w14:textId="21F9BBF1" w:rsidR="00BB3376" w:rsidRPr="00596E58" w:rsidRDefault="00BB3376" w:rsidP="00FD33EA">
      <w:pPr>
        <w:shd w:val="clear" w:color="auto" w:fill="99E7DF"/>
        <w:rPr>
          <w:rFonts w:ascii="Arial" w:hAnsi="Arial" w:cs="Arial"/>
        </w:rPr>
      </w:pPr>
      <w:r w:rsidRPr="00596E58">
        <w:rPr>
          <w:rFonts w:ascii="Arial" w:hAnsi="Arial" w:cs="Arial"/>
        </w:rPr>
        <w:t xml:space="preserve">Processens trin 2 og 3 styres ved hjælp af (bilag 8.1) eller lign. </w:t>
      </w:r>
    </w:p>
    <w:p w14:paraId="7FEB7D57" w14:textId="77777777" w:rsidR="00BB3376" w:rsidRPr="00596E58" w:rsidRDefault="00BB3376" w:rsidP="00FD33EA">
      <w:pPr>
        <w:shd w:val="clear" w:color="auto" w:fill="99E7DF"/>
        <w:rPr>
          <w:rFonts w:ascii="Arial" w:hAnsi="Arial" w:cs="Arial"/>
        </w:rPr>
      </w:pPr>
      <w:r w:rsidRPr="00596E58">
        <w:rPr>
          <w:rFonts w:ascii="Arial" w:hAnsi="Arial" w:cs="Arial"/>
        </w:rPr>
        <w:t>Trin 3 tilsyn dokumenteres, som beskrevet i kapitlet (Tilsyn med det udførte arbejde)</w:t>
      </w:r>
    </w:p>
    <w:p w14:paraId="083462B4" w14:textId="77777777" w:rsidR="00BB3376" w:rsidRPr="00596E58" w:rsidRDefault="00BB3376" w:rsidP="00BB3376">
      <w:pPr>
        <w:rPr>
          <w:rFonts w:ascii="Arial" w:hAnsi="Arial" w:cs="Arial"/>
          <w:b/>
          <w:bCs/>
        </w:rPr>
      </w:pPr>
      <w:r w:rsidRPr="00596E58">
        <w:rPr>
          <w:rFonts w:ascii="Arial" w:hAnsi="Arial" w:cs="Arial"/>
          <w:b/>
          <w:bCs/>
        </w:rPr>
        <w:t>Kerneelementerne i processen er følgende:</w:t>
      </w:r>
    </w:p>
    <w:p w14:paraId="5CBB3CAD" w14:textId="77777777" w:rsidR="00BB3376" w:rsidRPr="00596E58" w:rsidRDefault="00BB3376" w:rsidP="00BB3376">
      <w:pPr>
        <w:pStyle w:val="Listeafsnit"/>
        <w:numPr>
          <w:ilvl w:val="0"/>
          <w:numId w:val="2"/>
        </w:numPr>
        <w:rPr>
          <w:rFonts w:ascii="Arial" w:hAnsi="Arial" w:cs="Arial"/>
          <w:sz w:val="20"/>
          <w:szCs w:val="20"/>
        </w:rPr>
      </w:pPr>
      <w:r w:rsidRPr="00596E58">
        <w:rPr>
          <w:rFonts w:ascii="Arial" w:hAnsi="Arial" w:cs="Arial"/>
          <w:sz w:val="20"/>
          <w:szCs w:val="20"/>
        </w:rPr>
        <w:t>Opgaver skal bemandes med medarbejdere, der er uddannede og trænede i forhold til opgavens kompleksitet.</w:t>
      </w:r>
    </w:p>
    <w:p w14:paraId="161395E9" w14:textId="77777777" w:rsidR="00BB3376" w:rsidRPr="00596E58" w:rsidRDefault="00BB3376" w:rsidP="00BB3376">
      <w:pPr>
        <w:pStyle w:val="Listeafsnit"/>
        <w:numPr>
          <w:ilvl w:val="0"/>
          <w:numId w:val="2"/>
        </w:numPr>
        <w:rPr>
          <w:rFonts w:ascii="Arial" w:hAnsi="Arial" w:cs="Arial"/>
          <w:sz w:val="20"/>
          <w:szCs w:val="20"/>
        </w:rPr>
      </w:pPr>
      <w:r w:rsidRPr="00596E58">
        <w:rPr>
          <w:rFonts w:ascii="Arial" w:hAnsi="Arial" w:cs="Arial"/>
          <w:sz w:val="20"/>
          <w:szCs w:val="20"/>
        </w:rPr>
        <w:t>I forbindelse med tildelingen af en opgave til en medarbejder vurderes behovet for instruktion og tilsyn.</w:t>
      </w:r>
    </w:p>
    <w:p w14:paraId="086AD60D" w14:textId="77777777" w:rsidR="00BB3376" w:rsidRPr="00596E58" w:rsidRDefault="00BB3376" w:rsidP="00BB3376">
      <w:pPr>
        <w:pStyle w:val="Listeafsnit"/>
        <w:numPr>
          <w:ilvl w:val="0"/>
          <w:numId w:val="2"/>
        </w:numPr>
        <w:rPr>
          <w:rFonts w:ascii="Arial" w:hAnsi="Arial" w:cs="Arial"/>
          <w:sz w:val="20"/>
          <w:szCs w:val="20"/>
        </w:rPr>
      </w:pPr>
      <w:r w:rsidRPr="00596E58">
        <w:rPr>
          <w:rFonts w:ascii="Arial" w:hAnsi="Arial" w:cs="Arial"/>
          <w:sz w:val="20"/>
          <w:szCs w:val="20"/>
        </w:rPr>
        <w:t>Vurderingen tager udgangspunkt i viden om medarbejderens kompetencer og erfaringer med gennemførelse af lignende opgaver.</w:t>
      </w:r>
    </w:p>
    <w:p w14:paraId="05A2725D" w14:textId="77777777" w:rsidR="00BB3376" w:rsidRPr="00596E58" w:rsidRDefault="00BB3376" w:rsidP="00BB3376">
      <w:pPr>
        <w:pStyle w:val="Listeafsnit"/>
        <w:numPr>
          <w:ilvl w:val="0"/>
          <w:numId w:val="2"/>
        </w:numPr>
        <w:rPr>
          <w:rFonts w:ascii="Arial" w:hAnsi="Arial" w:cs="Arial"/>
          <w:sz w:val="20"/>
          <w:szCs w:val="20"/>
        </w:rPr>
      </w:pPr>
      <w:r w:rsidRPr="00596E58">
        <w:rPr>
          <w:rFonts w:ascii="Arial" w:hAnsi="Arial" w:cs="Arial"/>
          <w:sz w:val="20"/>
          <w:szCs w:val="20"/>
        </w:rPr>
        <w:t>Ved nye medarbejdere foretages grundigere instruktion og udføres hyppigere tilsyn med det udførte arbejde, indtil medarbejderens kompetencer og erfaringer er afklarede.</w:t>
      </w:r>
    </w:p>
    <w:p w14:paraId="440A11C2" w14:textId="77777777" w:rsidR="00BB3376" w:rsidRPr="00596E58" w:rsidRDefault="00BB3376" w:rsidP="00BB3376">
      <w:pPr>
        <w:rPr>
          <w:rFonts w:ascii="Arial" w:hAnsi="Arial" w:cs="Arial"/>
          <w:b/>
          <w:bCs/>
          <w:sz w:val="36"/>
          <w:szCs w:val="36"/>
        </w:rPr>
      </w:pPr>
      <w:r w:rsidRPr="00596E58">
        <w:rPr>
          <w:rFonts w:ascii="Arial" w:hAnsi="Arial" w:cs="Arial"/>
        </w:rPr>
        <w:br w:type="page"/>
      </w:r>
    </w:p>
    <w:p w14:paraId="51580D40" w14:textId="77777777" w:rsidR="00BB3376" w:rsidRPr="00596E58" w:rsidRDefault="00BB3376" w:rsidP="00BB3376">
      <w:pPr>
        <w:pStyle w:val="Overskrift1"/>
        <w:rPr>
          <w:rFonts w:ascii="Arial" w:hAnsi="Arial" w:cs="Arial"/>
        </w:rPr>
      </w:pPr>
      <w:bookmarkStart w:id="33" w:name="_Toc54353499"/>
      <w:bookmarkStart w:id="34" w:name="_Toc129070671"/>
      <w:r w:rsidRPr="00596E58">
        <w:rPr>
          <w:rFonts w:ascii="Arial" w:hAnsi="Arial" w:cs="Arial"/>
        </w:rPr>
        <w:lastRenderedPageBreak/>
        <w:t>Procedurebeskrivelser</w:t>
      </w:r>
      <w:bookmarkEnd w:id="33"/>
      <w:bookmarkEnd w:id="34"/>
    </w:p>
    <w:p w14:paraId="3A013EEB" w14:textId="6A793918" w:rsidR="00BB3376" w:rsidRPr="00596E58" w:rsidRDefault="00BB3376" w:rsidP="005778FE">
      <w:pPr>
        <w:pStyle w:val="Overskrift2"/>
        <w:spacing w:line="288" w:lineRule="auto"/>
        <w:rPr>
          <w:rFonts w:ascii="Arial" w:hAnsi="Arial" w:cs="Arial"/>
        </w:rPr>
      </w:pPr>
      <w:bookmarkStart w:id="35" w:name="_Toc54353500"/>
      <w:bookmarkStart w:id="36" w:name="_Toc129070672"/>
      <w:r w:rsidRPr="00596E58">
        <w:rPr>
          <w:rFonts w:ascii="Arial" w:hAnsi="Arial" w:cs="Arial"/>
        </w:rPr>
        <w:t>Rådgivning</w:t>
      </w:r>
      <w:r w:rsidR="005778FE" w:rsidRPr="00596E58">
        <w:rPr>
          <w:rFonts w:ascii="Arial" w:hAnsi="Arial" w:cs="Arial"/>
        </w:rPr>
        <w:t xml:space="preserve">, salg og markedsføring </w:t>
      </w:r>
      <w:r w:rsidRPr="00596E58">
        <w:rPr>
          <w:rFonts w:ascii="Arial" w:hAnsi="Arial" w:cs="Arial"/>
        </w:rPr>
        <w:t>af kunden</w:t>
      </w:r>
      <w:bookmarkEnd w:id="35"/>
      <w:bookmarkEnd w:id="36"/>
    </w:p>
    <w:p w14:paraId="5CD7A213" w14:textId="5DB0D261" w:rsidR="00BB3376" w:rsidRPr="00596E58" w:rsidRDefault="00BB3376" w:rsidP="00BB3376">
      <w:pPr>
        <w:rPr>
          <w:rFonts w:ascii="Arial" w:hAnsi="Arial" w:cs="Arial"/>
        </w:rPr>
      </w:pPr>
      <w:r w:rsidRPr="00596E58">
        <w:rPr>
          <w:rFonts w:ascii="Arial" w:hAnsi="Arial" w:cs="Arial"/>
        </w:rPr>
        <w:t>Den VE-ansvarlige skal sikre, at virksomhedens rådgivning afdækker kundens behov og ønsker, samt at disse er i overensstemmelse med gældende lovgivning.</w:t>
      </w:r>
    </w:p>
    <w:p w14:paraId="4F945287" w14:textId="77777777" w:rsidR="005778FE" w:rsidRPr="00596E58" w:rsidRDefault="005778FE" w:rsidP="005778FE">
      <w:pPr>
        <w:rPr>
          <w:rFonts w:ascii="Arial" w:hAnsi="Arial" w:cs="Arial"/>
        </w:rPr>
      </w:pPr>
      <w:r w:rsidRPr="00596E58">
        <w:rPr>
          <w:rFonts w:ascii="Arial" w:hAnsi="Arial" w:cs="Arial"/>
        </w:rPr>
        <w:t>Den VE-ansvarlige skal ved salg og markedsføring sikre, at virksomheden har fokus på kvalitet og energioptimering.</w:t>
      </w:r>
    </w:p>
    <w:p w14:paraId="082EE674" w14:textId="77777777" w:rsidR="005778FE" w:rsidRPr="00596E58" w:rsidRDefault="005778FE" w:rsidP="005778FE">
      <w:pPr>
        <w:rPr>
          <w:rFonts w:ascii="Arial" w:hAnsi="Arial" w:cs="Arial"/>
        </w:rPr>
      </w:pPr>
      <w:r w:rsidRPr="00596E58">
        <w:rPr>
          <w:rFonts w:ascii="Arial" w:hAnsi="Arial" w:cs="Arial"/>
        </w:rPr>
        <w:t>Ved tilbudsgivning afdækkes nedenstående forhold:</w:t>
      </w:r>
    </w:p>
    <w:p w14:paraId="0A4BA8B7" w14:textId="77777777" w:rsidR="005778FE" w:rsidRPr="00596E58" w:rsidRDefault="005778FE" w:rsidP="005778FE">
      <w:pPr>
        <w:pStyle w:val="Listeafsnit"/>
        <w:numPr>
          <w:ilvl w:val="0"/>
          <w:numId w:val="4"/>
        </w:numPr>
        <w:rPr>
          <w:rFonts w:ascii="Arial" w:hAnsi="Arial" w:cs="Arial"/>
          <w:sz w:val="20"/>
          <w:szCs w:val="20"/>
        </w:rPr>
      </w:pPr>
      <w:r w:rsidRPr="00596E58">
        <w:rPr>
          <w:rFonts w:ascii="Arial" w:hAnsi="Arial" w:cs="Arial"/>
          <w:sz w:val="20"/>
          <w:szCs w:val="20"/>
        </w:rPr>
        <w:t>Kundens ønsker, herunder placering af anlæg</w:t>
      </w:r>
    </w:p>
    <w:p w14:paraId="13942D47" w14:textId="77777777" w:rsidR="005778FE" w:rsidRPr="00596E58" w:rsidRDefault="005778FE" w:rsidP="005778FE">
      <w:pPr>
        <w:pStyle w:val="Listeafsnit"/>
        <w:numPr>
          <w:ilvl w:val="0"/>
          <w:numId w:val="4"/>
        </w:numPr>
        <w:rPr>
          <w:rFonts w:ascii="Arial" w:hAnsi="Arial" w:cs="Arial"/>
          <w:sz w:val="20"/>
          <w:szCs w:val="20"/>
        </w:rPr>
      </w:pPr>
      <w:r w:rsidRPr="00596E58">
        <w:rPr>
          <w:rFonts w:ascii="Arial" w:hAnsi="Arial" w:cs="Arial"/>
          <w:sz w:val="20"/>
          <w:szCs w:val="20"/>
        </w:rPr>
        <w:t>Behov for evt. anmeldelse til relevante myndigheder</w:t>
      </w:r>
    </w:p>
    <w:p w14:paraId="3699CA7F" w14:textId="77777777" w:rsidR="005778FE" w:rsidRPr="00596E58" w:rsidRDefault="005778FE" w:rsidP="005778FE">
      <w:pPr>
        <w:pStyle w:val="Listeafsnit"/>
        <w:numPr>
          <w:ilvl w:val="0"/>
          <w:numId w:val="4"/>
        </w:numPr>
        <w:rPr>
          <w:rFonts w:ascii="Arial" w:hAnsi="Arial" w:cs="Arial"/>
          <w:sz w:val="20"/>
          <w:szCs w:val="20"/>
        </w:rPr>
      </w:pPr>
      <w:r w:rsidRPr="00596E58">
        <w:rPr>
          <w:rFonts w:ascii="Arial" w:hAnsi="Arial" w:cs="Arial"/>
          <w:sz w:val="20"/>
          <w:szCs w:val="20"/>
        </w:rPr>
        <w:t>Tegninger og beskrivelser</w:t>
      </w:r>
    </w:p>
    <w:p w14:paraId="44FA2B79" w14:textId="159D5F83" w:rsidR="005778FE" w:rsidRPr="00596E58" w:rsidRDefault="005778FE" w:rsidP="005778FE">
      <w:pPr>
        <w:pStyle w:val="Listeafsnit"/>
        <w:numPr>
          <w:ilvl w:val="0"/>
          <w:numId w:val="4"/>
        </w:numPr>
        <w:rPr>
          <w:rFonts w:ascii="Arial" w:hAnsi="Arial" w:cs="Arial"/>
          <w:sz w:val="20"/>
          <w:szCs w:val="20"/>
        </w:rPr>
      </w:pPr>
      <w:r w:rsidRPr="00596E58">
        <w:rPr>
          <w:rFonts w:ascii="Arial" w:hAnsi="Arial" w:cs="Arial"/>
          <w:sz w:val="20"/>
          <w:szCs w:val="20"/>
        </w:rPr>
        <w:t>Afklare, om der er forhold som strider mod gældende lovgivning</w:t>
      </w:r>
    </w:p>
    <w:p w14:paraId="5165D837" w14:textId="58E68A88" w:rsidR="00B075E1" w:rsidRPr="00596E58" w:rsidRDefault="00B075E1" w:rsidP="005778FE">
      <w:pPr>
        <w:pStyle w:val="Listeafsnit"/>
        <w:numPr>
          <w:ilvl w:val="0"/>
          <w:numId w:val="4"/>
        </w:numPr>
        <w:rPr>
          <w:rFonts w:ascii="Arial" w:hAnsi="Arial" w:cs="Arial"/>
          <w:sz w:val="20"/>
          <w:szCs w:val="20"/>
        </w:rPr>
      </w:pPr>
      <w:r w:rsidRPr="00596E58">
        <w:rPr>
          <w:rFonts w:ascii="Arial" w:hAnsi="Arial" w:cs="Arial"/>
          <w:sz w:val="20"/>
          <w:szCs w:val="20"/>
        </w:rPr>
        <w:t>Energiberegninger, herunder energieffektivitet og energibesparelser angives</w:t>
      </w:r>
    </w:p>
    <w:p w14:paraId="1F5D6A49" w14:textId="77777777" w:rsidR="00B075E1" w:rsidRPr="00596E58" w:rsidRDefault="00B075E1" w:rsidP="00B075E1">
      <w:pPr>
        <w:pStyle w:val="Listeafsnit"/>
        <w:rPr>
          <w:rFonts w:ascii="Arial" w:hAnsi="Arial" w:cs="Arial"/>
          <w:sz w:val="20"/>
          <w:szCs w:val="20"/>
        </w:rPr>
      </w:pPr>
    </w:p>
    <w:p w14:paraId="4C62A9C8" w14:textId="3B2F0346" w:rsidR="005778FE" w:rsidRPr="00596E58" w:rsidRDefault="005778FE" w:rsidP="005778FE">
      <w:pPr>
        <w:rPr>
          <w:rFonts w:ascii="Arial" w:hAnsi="Arial" w:cs="Arial"/>
        </w:rPr>
      </w:pPr>
      <w:r w:rsidRPr="00596E58">
        <w:rPr>
          <w:rFonts w:ascii="Arial" w:hAnsi="Arial" w:cs="Arial"/>
        </w:rPr>
        <w:t xml:space="preserve">Under udarbejdelse af tilbuddet sikrer den VE-ansvarlige, at der udvælges et godkendt anlæg. Tilbuddet udarbejdes skriftligt og afleveres til kunden. </w:t>
      </w:r>
    </w:p>
    <w:p w14:paraId="24D73F51" w14:textId="70A4C91C" w:rsidR="00B075E1" w:rsidRPr="00596E58" w:rsidRDefault="005778FE" w:rsidP="00FD33EA">
      <w:pPr>
        <w:shd w:val="clear" w:color="auto" w:fill="99E7DF"/>
        <w:rPr>
          <w:rFonts w:ascii="Arial" w:hAnsi="Arial" w:cs="Arial"/>
        </w:rPr>
      </w:pPr>
      <w:r w:rsidRPr="00596E58">
        <w:rPr>
          <w:rFonts w:ascii="Arial" w:hAnsi="Arial" w:cs="Arial"/>
        </w:rPr>
        <w:t>Til dokumentation gemmes tilbuddet i virksomheden med den øvrige dokumentation.</w:t>
      </w:r>
    </w:p>
    <w:p w14:paraId="0C990621" w14:textId="658CCE38" w:rsidR="00B075E1" w:rsidRPr="00596E58" w:rsidRDefault="00B075E1">
      <w:pPr>
        <w:spacing w:after="160" w:line="259" w:lineRule="auto"/>
        <w:rPr>
          <w:rFonts w:ascii="Arial" w:hAnsi="Arial" w:cs="Arial"/>
          <w:b/>
          <w:bCs/>
          <w:sz w:val="28"/>
          <w:szCs w:val="28"/>
        </w:rPr>
      </w:pPr>
      <w:bookmarkStart w:id="37" w:name="_Toc54353501"/>
      <w:r w:rsidRPr="00596E58">
        <w:rPr>
          <w:rFonts w:ascii="Arial" w:hAnsi="Arial" w:cs="Arial"/>
        </w:rPr>
        <w:br w:type="page"/>
      </w:r>
    </w:p>
    <w:p w14:paraId="57719189" w14:textId="7CC42A55" w:rsidR="00BB3376" w:rsidRPr="00596E58" w:rsidRDefault="00BB3376" w:rsidP="00BB3376">
      <w:pPr>
        <w:pStyle w:val="Overskrift2"/>
        <w:spacing w:line="288" w:lineRule="auto"/>
        <w:rPr>
          <w:rFonts w:ascii="Arial" w:hAnsi="Arial" w:cs="Arial"/>
        </w:rPr>
      </w:pPr>
      <w:bookmarkStart w:id="38" w:name="_Toc129070673"/>
      <w:r w:rsidRPr="00596E58">
        <w:rPr>
          <w:rFonts w:ascii="Arial" w:hAnsi="Arial" w:cs="Arial"/>
        </w:rPr>
        <w:lastRenderedPageBreak/>
        <w:t>Projektering</w:t>
      </w:r>
      <w:bookmarkEnd w:id="37"/>
      <w:bookmarkEnd w:id="38"/>
      <w:r w:rsidRPr="00596E58">
        <w:rPr>
          <w:rFonts w:ascii="Arial" w:hAnsi="Arial" w:cs="Arial"/>
        </w:rPr>
        <w:t xml:space="preserve"> </w:t>
      </w:r>
    </w:p>
    <w:p w14:paraId="3AE91E6B" w14:textId="77777777" w:rsidR="00BB3376" w:rsidRPr="00596E58" w:rsidRDefault="00BB3376" w:rsidP="00BB3376">
      <w:pPr>
        <w:rPr>
          <w:rFonts w:ascii="Arial" w:hAnsi="Arial" w:cs="Arial"/>
        </w:rPr>
      </w:pPr>
      <w:r w:rsidRPr="00596E58">
        <w:rPr>
          <w:rFonts w:ascii="Arial" w:hAnsi="Arial" w:cs="Arial"/>
        </w:rPr>
        <w:t>Den VE-ansvarlige sikrer, at retningslinjer for projektering bliver overholdt og vedligeholdes.</w:t>
      </w:r>
    </w:p>
    <w:p w14:paraId="1C40CD0F" w14:textId="77777777" w:rsidR="00BB3376" w:rsidRPr="00596E58" w:rsidRDefault="00BB3376" w:rsidP="00BB3376">
      <w:pPr>
        <w:rPr>
          <w:rFonts w:ascii="Arial" w:hAnsi="Arial" w:cs="Arial"/>
        </w:rPr>
      </w:pPr>
      <w:r w:rsidRPr="00596E58">
        <w:rPr>
          <w:rFonts w:ascii="Arial" w:hAnsi="Arial" w:cs="Arial"/>
        </w:rPr>
        <w:t>Den VE-ansvarlige for projektering af opgaven skal i relevant omfang sikre, at:</w:t>
      </w:r>
    </w:p>
    <w:p w14:paraId="7D077849" w14:textId="77777777" w:rsidR="00BB3376" w:rsidRPr="00596E58" w:rsidRDefault="00BB3376" w:rsidP="00BB3376">
      <w:pPr>
        <w:pStyle w:val="Listeafsnit"/>
        <w:numPr>
          <w:ilvl w:val="0"/>
          <w:numId w:val="12"/>
        </w:numPr>
        <w:rPr>
          <w:rFonts w:ascii="Arial" w:hAnsi="Arial" w:cs="Arial"/>
          <w:sz w:val="20"/>
          <w:szCs w:val="20"/>
        </w:rPr>
      </w:pPr>
      <w:r w:rsidRPr="00596E58">
        <w:rPr>
          <w:rFonts w:ascii="Arial" w:hAnsi="Arial" w:cs="Arial"/>
          <w:sz w:val="20"/>
          <w:szCs w:val="20"/>
        </w:rPr>
        <w:t>kundens behov afklares</w:t>
      </w:r>
    </w:p>
    <w:p w14:paraId="229E7F6F" w14:textId="77777777" w:rsidR="00BB3376" w:rsidRPr="00596E58" w:rsidRDefault="00BB3376" w:rsidP="00BB3376">
      <w:pPr>
        <w:pStyle w:val="Listeafsnit"/>
        <w:numPr>
          <w:ilvl w:val="0"/>
          <w:numId w:val="12"/>
        </w:numPr>
        <w:rPr>
          <w:rFonts w:ascii="Arial" w:hAnsi="Arial" w:cs="Arial"/>
          <w:sz w:val="20"/>
          <w:szCs w:val="20"/>
        </w:rPr>
      </w:pPr>
      <w:r w:rsidRPr="00596E58">
        <w:rPr>
          <w:rFonts w:ascii="Arial" w:hAnsi="Arial" w:cs="Arial"/>
          <w:sz w:val="20"/>
          <w:szCs w:val="20"/>
        </w:rPr>
        <w:t>virksomheden har medarbejderkompetencer til opgaven</w:t>
      </w:r>
    </w:p>
    <w:p w14:paraId="358B82FE" w14:textId="77777777" w:rsidR="00BB3376" w:rsidRPr="00596E58" w:rsidRDefault="00BB3376" w:rsidP="00BB3376">
      <w:pPr>
        <w:pStyle w:val="Listeafsnit"/>
        <w:numPr>
          <w:ilvl w:val="0"/>
          <w:numId w:val="12"/>
        </w:numPr>
        <w:rPr>
          <w:rFonts w:ascii="Arial" w:hAnsi="Arial" w:cs="Arial"/>
          <w:sz w:val="20"/>
          <w:szCs w:val="20"/>
        </w:rPr>
      </w:pPr>
      <w:r w:rsidRPr="00596E58">
        <w:rPr>
          <w:rFonts w:ascii="Arial" w:hAnsi="Arial" w:cs="Arial"/>
          <w:sz w:val="20"/>
          <w:szCs w:val="20"/>
        </w:rPr>
        <w:t>virksomheden har det nødvendige udstyr</w:t>
      </w:r>
    </w:p>
    <w:p w14:paraId="442D108E" w14:textId="77777777" w:rsidR="00BB3376" w:rsidRPr="00596E58" w:rsidRDefault="00BB3376" w:rsidP="00BB3376">
      <w:pPr>
        <w:pStyle w:val="Listeafsnit"/>
        <w:numPr>
          <w:ilvl w:val="0"/>
          <w:numId w:val="12"/>
        </w:numPr>
        <w:rPr>
          <w:rFonts w:ascii="Arial" w:hAnsi="Arial" w:cs="Arial"/>
          <w:sz w:val="20"/>
          <w:szCs w:val="20"/>
        </w:rPr>
      </w:pPr>
      <w:r w:rsidRPr="00596E58">
        <w:rPr>
          <w:rFonts w:ascii="Arial" w:hAnsi="Arial" w:cs="Arial"/>
          <w:sz w:val="20"/>
          <w:szCs w:val="20"/>
        </w:rPr>
        <w:t>materialer og komponenter passer til opgaven</w:t>
      </w:r>
    </w:p>
    <w:p w14:paraId="0FE0FFF7" w14:textId="77777777" w:rsidR="00BB3376" w:rsidRPr="00596E58" w:rsidRDefault="00BB3376" w:rsidP="00BB3376">
      <w:pPr>
        <w:rPr>
          <w:rFonts w:ascii="Arial" w:hAnsi="Arial" w:cs="Arial"/>
        </w:rPr>
      </w:pPr>
      <w:r w:rsidRPr="00596E58">
        <w:rPr>
          <w:rFonts w:ascii="Arial" w:hAnsi="Arial" w:cs="Arial"/>
        </w:rPr>
        <w:t>Den VE-ansvarlige skal til enhver tid sikre, at projekteringsgrundlaget er tilstrækkeligt. Hvis grundlaget ikke ses tilstrækkeligt og ikke lever op til ovenstående krav, efterspørges manglende grundlag.</w:t>
      </w:r>
    </w:p>
    <w:p w14:paraId="45C85B2E" w14:textId="77777777" w:rsidR="00BB3376" w:rsidRPr="00596E58" w:rsidRDefault="00BB3376" w:rsidP="00FD33EA">
      <w:pPr>
        <w:shd w:val="clear" w:color="auto" w:fill="99E7DF"/>
        <w:rPr>
          <w:rFonts w:ascii="Arial" w:hAnsi="Arial" w:cs="Arial"/>
        </w:rPr>
      </w:pPr>
      <w:r w:rsidRPr="00596E58">
        <w:rPr>
          <w:rFonts w:ascii="Arial" w:hAnsi="Arial" w:cs="Arial"/>
        </w:rPr>
        <w:t xml:space="preserve">Resultat af projektering kan dokumenteres via tegninger eller beskrivelser. </w:t>
      </w:r>
    </w:p>
    <w:p w14:paraId="325ED33F" w14:textId="77777777" w:rsidR="00BB3376" w:rsidRPr="00596E58" w:rsidRDefault="00BB3376" w:rsidP="00FD33EA">
      <w:pPr>
        <w:shd w:val="clear" w:color="auto" w:fill="99E7DF"/>
        <w:rPr>
          <w:rFonts w:ascii="Arial" w:hAnsi="Arial" w:cs="Arial"/>
        </w:rPr>
      </w:pPr>
      <w:r w:rsidRPr="00596E58">
        <w:rPr>
          <w:rFonts w:ascii="Arial" w:hAnsi="Arial" w:cs="Arial"/>
        </w:rPr>
        <w:t>Beregninger af anlæg skal fremgå af projektdokumentationen.</w:t>
      </w:r>
    </w:p>
    <w:p w14:paraId="7ADAE210" w14:textId="77777777" w:rsidR="00BB3376" w:rsidRPr="00596E58" w:rsidRDefault="00BB3376" w:rsidP="00BB3376">
      <w:pPr>
        <w:pStyle w:val="Overskrift2"/>
        <w:spacing w:line="288" w:lineRule="auto"/>
        <w:rPr>
          <w:rFonts w:ascii="Arial" w:hAnsi="Arial" w:cs="Arial"/>
        </w:rPr>
      </w:pPr>
      <w:bookmarkStart w:id="39" w:name="_Toc54353502"/>
      <w:bookmarkStart w:id="40" w:name="_Toc129070674"/>
      <w:r w:rsidRPr="00596E58">
        <w:rPr>
          <w:rFonts w:ascii="Arial" w:hAnsi="Arial" w:cs="Arial"/>
        </w:rPr>
        <w:t>Indkøb</w:t>
      </w:r>
      <w:bookmarkEnd w:id="39"/>
      <w:bookmarkEnd w:id="40"/>
    </w:p>
    <w:p w14:paraId="3A1F7946" w14:textId="77777777" w:rsidR="00BB3376" w:rsidRPr="00596E58" w:rsidRDefault="00BB3376" w:rsidP="00BB3376">
      <w:pPr>
        <w:rPr>
          <w:rFonts w:ascii="Arial" w:hAnsi="Arial" w:cs="Arial"/>
          <w:b/>
          <w:bCs/>
        </w:rPr>
      </w:pPr>
      <w:r w:rsidRPr="00596E58">
        <w:rPr>
          <w:rFonts w:ascii="Arial" w:hAnsi="Arial" w:cs="Arial"/>
        </w:rPr>
        <w:t>Den VE-ansvarlige</w:t>
      </w:r>
      <w:r w:rsidRPr="00596E58">
        <w:rPr>
          <w:rFonts w:ascii="Arial" w:hAnsi="Arial" w:cs="Arial"/>
          <w:b/>
          <w:bCs/>
        </w:rPr>
        <w:t xml:space="preserve"> </w:t>
      </w:r>
      <w:r w:rsidRPr="00596E58">
        <w:rPr>
          <w:rFonts w:ascii="Arial" w:hAnsi="Arial" w:cs="Arial"/>
        </w:rPr>
        <w:t>sikrer, at alle indkøbte materialer, komponenter og tjenesteydelser er korrekte i forhold til den planlagte anvendelse, og at de opfylder gældende godkendelseskrav og aktuelle myndighedsbestemmelser, herunder krav til energieffektivitet.</w:t>
      </w:r>
    </w:p>
    <w:p w14:paraId="647C36D6" w14:textId="77777777" w:rsidR="00BB3376" w:rsidRPr="00596E58" w:rsidRDefault="00BB3376" w:rsidP="00BB3376">
      <w:pPr>
        <w:rPr>
          <w:rFonts w:ascii="Arial" w:hAnsi="Arial" w:cs="Arial"/>
        </w:rPr>
      </w:pPr>
      <w:r w:rsidRPr="00596E58">
        <w:rPr>
          <w:rFonts w:ascii="Arial" w:hAnsi="Arial" w:cs="Arial"/>
        </w:rPr>
        <w:t>Den VE-ansvarlige sikrer, at der udføres en passende modtagekontrol i form af inspektion af leverancer, kontrol af overensstemmelse med følgesedler, kontrol af mærkning på apparater, materialer o. lign.</w:t>
      </w:r>
    </w:p>
    <w:p w14:paraId="0C50A9BB" w14:textId="77777777" w:rsidR="00BB3376" w:rsidRPr="00596E58" w:rsidRDefault="00BB3376" w:rsidP="00BB3376">
      <w:pPr>
        <w:rPr>
          <w:rFonts w:ascii="Arial" w:hAnsi="Arial" w:cs="Arial"/>
        </w:rPr>
      </w:pPr>
      <w:r w:rsidRPr="00596E58">
        <w:rPr>
          <w:rFonts w:ascii="Arial" w:hAnsi="Arial" w:cs="Arial"/>
        </w:rPr>
        <w:t>Vi</w:t>
      </w:r>
      <w:r w:rsidRPr="00596E58">
        <w:rPr>
          <w:rFonts w:ascii="Arial" w:hAnsi="Arial" w:cs="Arial"/>
          <w:b/>
          <w:bCs/>
        </w:rPr>
        <w:t>r</w:t>
      </w:r>
      <w:r w:rsidRPr="00596E58">
        <w:rPr>
          <w:rFonts w:ascii="Arial" w:hAnsi="Arial" w:cs="Arial"/>
        </w:rPr>
        <w:t xml:space="preserve">ksomheden skal bedømme og udvælge leverandører, så det sikres, at de lever op til virksomhedens krav om kvalitet, driftssikkerhed og energieffektivitet. </w:t>
      </w:r>
    </w:p>
    <w:p w14:paraId="0D8C1353" w14:textId="77777777" w:rsidR="00BB3376" w:rsidRPr="00596E58" w:rsidRDefault="00BB3376" w:rsidP="00BB3376">
      <w:pPr>
        <w:rPr>
          <w:rFonts w:ascii="Arial" w:hAnsi="Arial" w:cs="Arial"/>
        </w:rPr>
      </w:pPr>
      <w:r w:rsidRPr="00596E58">
        <w:rPr>
          <w:rFonts w:ascii="Arial" w:hAnsi="Arial" w:cs="Arial"/>
        </w:rPr>
        <w:t>Kriterier for udvælgelse af leverandører og underentreprenører kan være en eller flere af følgende; kvalitet, energieffektivitet/ydeevne, leveringssikkerhed, pris, produktsortiment, godkendelser fra myndigheder eller andre, service, miljø, garanti, materiale- og produktansvar.</w:t>
      </w:r>
    </w:p>
    <w:p w14:paraId="51CE06F5" w14:textId="77777777" w:rsidR="00BB3376" w:rsidRPr="00596E58" w:rsidRDefault="00BB3376" w:rsidP="00BB3376">
      <w:pPr>
        <w:rPr>
          <w:rFonts w:ascii="Arial" w:hAnsi="Arial" w:cs="Arial"/>
        </w:rPr>
      </w:pPr>
      <w:r w:rsidRPr="00596E58">
        <w:rPr>
          <w:rFonts w:ascii="Arial" w:hAnsi="Arial" w:cs="Arial"/>
        </w:rPr>
        <w:t>Underleverandør til installation og montering af små VE-anlæg, skal være godkendt til at udføre installation og montering af små VE-anlæg i henhold til kravspecifikationerne for installation og montering af små VE-anlæg.</w:t>
      </w:r>
    </w:p>
    <w:p w14:paraId="67EDBA7F" w14:textId="374DC2DD" w:rsidR="00BB3376" w:rsidRPr="00596E58" w:rsidRDefault="00BB3376" w:rsidP="00BB3376">
      <w:pPr>
        <w:rPr>
          <w:rFonts w:ascii="Arial" w:hAnsi="Arial" w:cs="Arial"/>
        </w:rPr>
      </w:pPr>
      <w:r w:rsidRPr="00596E58">
        <w:rPr>
          <w:rFonts w:ascii="Arial" w:hAnsi="Arial" w:cs="Arial"/>
        </w:rPr>
        <w:t xml:space="preserve">Ansvarsfordelingen imellem virksomhederne, i forhold til det samlede anlæg, fastlægges og dokumenteres ved skriftlig </w:t>
      </w:r>
      <w:r w:rsidR="0004460D" w:rsidRPr="00596E58">
        <w:rPr>
          <w:rFonts w:ascii="Arial" w:hAnsi="Arial" w:cs="Arial"/>
        </w:rPr>
        <w:t>samarbejdsaftale</w:t>
      </w:r>
      <w:r w:rsidRPr="00596E58">
        <w:rPr>
          <w:rFonts w:ascii="Arial" w:hAnsi="Arial" w:cs="Arial"/>
        </w:rPr>
        <w:t>.</w:t>
      </w:r>
    </w:p>
    <w:p w14:paraId="26187DA5" w14:textId="0B49A9CA" w:rsidR="00BB3376" w:rsidRPr="00596E58" w:rsidRDefault="00BB3376" w:rsidP="00FD33EA">
      <w:pPr>
        <w:shd w:val="clear" w:color="auto" w:fill="99E7DF"/>
        <w:rPr>
          <w:rFonts w:ascii="Arial" w:hAnsi="Arial" w:cs="Arial"/>
        </w:rPr>
      </w:pPr>
      <w:r w:rsidRPr="00596E58">
        <w:rPr>
          <w:rFonts w:ascii="Arial" w:hAnsi="Arial" w:cs="Arial"/>
        </w:rPr>
        <w:t xml:space="preserve">Virksomheden udfører en løbende overvågning af leverandører og </w:t>
      </w:r>
      <w:r w:rsidR="009824E9" w:rsidRPr="00596E58">
        <w:rPr>
          <w:rFonts w:ascii="Arial" w:hAnsi="Arial" w:cs="Arial"/>
        </w:rPr>
        <w:t>underentreprenør</w:t>
      </w:r>
      <w:r w:rsidRPr="00596E58">
        <w:rPr>
          <w:rFonts w:ascii="Arial" w:hAnsi="Arial" w:cs="Arial"/>
        </w:rPr>
        <w:t>, og disse evalueres årligt ifm. ledelsens evaluering.</w:t>
      </w:r>
    </w:p>
    <w:p w14:paraId="1498DED0" w14:textId="247DDB10" w:rsidR="00BB3376" w:rsidRPr="00596E58" w:rsidRDefault="00BB3376" w:rsidP="00FD33EA">
      <w:pPr>
        <w:shd w:val="clear" w:color="auto" w:fill="99E7DF"/>
        <w:rPr>
          <w:rFonts w:ascii="Arial" w:hAnsi="Arial" w:cs="Arial"/>
        </w:rPr>
      </w:pPr>
      <w:r w:rsidRPr="00596E58">
        <w:rPr>
          <w:rFonts w:ascii="Arial" w:hAnsi="Arial" w:cs="Arial"/>
        </w:rPr>
        <w:t>Alle godkendte leverandører fremgår af leverandørlisten (bilag 12.1) eller lign.</w:t>
      </w:r>
    </w:p>
    <w:p w14:paraId="47A88A0F" w14:textId="0F847D33" w:rsidR="00BB3376" w:rsidRPr="00596E58" w:rsidRDefault="00BB3376" w:rsidP="00FD33EA">
      <w:pPr>
        <w:shd w:val="clear" w:color="auto" w:fill="99E7DF"/>
        <w:rPr>
          <w:rFonts w:ascii="Arial" w:hAnsi="Arial" w:cs="Arial"/>
        </w:rPr>
      </w:pPr>
      <w:r w:rsidRPr="00596E58">
        <w:rPr>
          <w:rFonts w:ascii="Arial" w:hAnsi="Arial" w:cs="Arial"/>
        </w:rPr>
        <w:t>Bedømmelse af underentreprenør sker ved stikprøvekontrol i forbindelse med det udførte arbejde og registreres på (bilag 4</w:t>
      </w:r>
      <w:r w:rsidR="00F861F5" w:rsidRPr="00596E58">
        <w:rPr>
          <w:rFonts w:ascii="Arial" w:hAnsi="Arial" w:cs="Arial"/>
        </w:rPr>
        <w:t>.1</w:t>
      </w:r>
      <w:r w:rsidRPr="00596E58">
        <w:rPr>
          <w:rFonts w:ascii="Arial" w:hAnsi="Arial" w:cs="Arial"/>
        </w:rPr>
        <w:t>) mindst én gang årligt.</w:t>
      </w:r>
    </w:p>
    <w:p w14:paraId="68C3CB6A" w14:textId="1AEC0535" w:rsidR="00372F6A" w:rsidRPr="00596E58" w:rsidRDefault="0011223B" w:rsidP="00FD33EA">
      <w:pPr>
        <w:shd w:val="clear" w:color="auto" w:fill="99E7DF"/>
        <w:rPr>
          <w:rFonts w:ascii="Arial" w:hAnsi="Arial" w:cs="Arial"/>
        </w:rPr>
      </w:pPr>
      <w:r w:rsidRPr="00596E58">
        <w:rPr>
          <w:rFonts w:ascii="Arial" w:hAnsi="Arial" w:cs="Arial"/>
        </w:rPr>
        <w:t>V</w:t>
      </w:r>
      <w:r w:rsidR="00372F6A" w:rsidRPr="00596E58">
        <w:rPr>
          <w:rFonts w:ascii="Arial" w:hAnsi="Arial" w:cs="Arial"/>
        </w:rPr>
        <w:t>ed brug af underentreprenør</w:t>
      </w:r>
      <w:r w:rsidRPr="00596E58">
        <w:rPr>
          <w:rFonts w:ascii="Arial" w:hAnsi="Arial" w:cs="Arial"/>
        </w:rPr>
        <w:t xml:space="preserve"> skal virksomheden sikre sig</w:t>
      </w:r>
      <w:r w:rsidR="00372F6A" w:rsidRPr="00596E58">
        <w:rPr>
          <w:rFonts w:ascii="Arial" w:hAnsi="Arial" w:cs="Arial"/>
        </w:rPr>
        <w:t xml:space="preserve">, </w:t>
      </w:r>
      <w:r w:rsidRPr="00596E58">
        <w:rPr>
          <w:rFonts w:ascii="Arial" w:hAnsi="Arial" w:cs="Arial"/>
        </w:rPr>
        <w:t xml:space="preserve">hvilke teknologier og ydelser </w:t>
      </w:r>
      <w:r w:rsidR="00E1790C" w:rsidRPr="00596E58">
        <w:rPr>
          <w:rFonts w:ascii="Arial" w:hAnsi="Arial" w:cs="Arial"/>
        </w:rPr>
        <w:t>samarbejdet omhandler</w:t>
      </w:r>
      <w:r w:rsidRPr="00596E58">
        <w:rPr>
          <w:rFonts w:ascii="Arial" w:hAnsi="Arial" w:cs="Arial"/>
        </w:rPr>
        <w:t xml:space="preserve">. Til dette formål bruges </w:t>
      </w:r>
      <w:r w:rsidR="00E1790C" w:rsidRPr="00596E58">
        <w:rPr>
          <w:rFonts w:ascii="Arial" w:hAnsi="Arial" w:cs="Arial"/>
        </w:rPr>
        <w:t>(</w:t>
      </w:r>
      <w:r w:rsidRPr="00596E58">
        <w:rPr>
          <w:rFonts w:ascii="Arial" w:hAnsi="Arial" w:cs="Arial"/>
        </w:rPr>
        <w:t>bilag 6.1</w:t>
      </w:r>
      <w:r w:rsidR="00E1790C" w:rsidRPr="00596E58">
        <w:rPr>
          <w:rFonts w:ascii="Arial" w:hAnsi="Arial" w:cs="Arial"/>
        </w:rPr>
        <w:t>) eller lign.</w:t>
      </w:r>
    </w:p>
    <w:p w14:paraId="4747EEBD" w14:textId="77777777" w:rsidR="00616EED" w:rsidRDefault="00616EED" w:rsidP="00BB3376">
      <w:pPr>
        <w:pStyle w:val="Overskrift2"/>
        <w:spacing w:line="288" w:lineRule="auto"/>
        <w:rPr>
          <w:rFonts w:ascii="Arial" w:hAnsi="Arial" w:cs="Arial"/>
        </w:rPr>
      </w:pPr>
      <w:bookmarkStart w:id="41" w:name="_Toc54353503"/>
      <w:bookmarkStart w:id="42" w:name="_Toc129070675"/>
    </w:p>
    <w:p w14:paraId="3A79526A" w14:textId="77777777" w:rsidR="00616EED" w:rsidRDefault="00616EED" w:rsidP="00BB3376">
      <w:pPr>
        <w:pStyle w:val="Overskrift2"/>
        <w:spacing w:line="288" w:lineRule="auto"/>
        <w:rPr>
          <w:rFonts w:ascii="Arial" w:hAnsi="Arial" w:cs="Arial"/>
        </w:rPr>
      </w:pPr>
    </w:p>
    <w:p w14:paraId="27C539A4" w14:textId="2D9EA6FF" w:rsidR="00BB3376" w:rsidRPr="00596E58" w:rsidRDefault="00BB3376" w:rsidP="00BB3376">
      <w:pPr>
        <w:pStyle w:val="Overskrift2"/>
        <w:spacing w:line="288" w:lineRule="auto"/>
        <w:rPr>
          <w:rFonts w:ascii="Arial" w:hAnsi="Arial" w:cs="Arial"/>
        </w:rPr>
      </w:pPr>
      <w:r w:rsidRPr="00596E58">
        <w:rPr>
          <w:rFonts w:ascii="Arial" w:hAnsi="Arial" w:cs="Arial"/>
        </w:rPr>
        <w:lastRenderedPageBreak/>
        <w:t>Installation og montering</w:t>
      </w:r>
      <w:bookmarkEnd w:id="41"/>
      <w:bookmarkEnd w:id="42"/>
    </w:p>
    <w:p w14:paraId="54411A66" w14:textId="77777777" w:rsidR="00BB3376" w:rsidRPr="00596E58" w:rsidRDefault="00BB3376" w:rsidP="00BB3376">
      <w:pPr>
        <w:tabs>
          <w:tab w:val="left" w:pos="1077"/>
          <w:tab w:val="right" w:pos="10773"/>
        </w:tabs>
        <w:rPr>
          <w:rFonts w:ascii="Arial" w:hAnsi="Arial" w:cs="Arial"/>
          <w:color w:val="auto"/>
        </w:rPr>
      </w:pPr>
      <w:r w:rsidRPr="00596E58">
        <w:rPr>
          <w:rFonts w:ascii="Arial" w:hAnsi="Arial" w:cs="Arial"/>
        </w:rPr>
        <w:t>Den VE-ansvarlige sikrer, at udførsel af installations- og montagearbejdet udføres efter gældende lovgivning, og at den nødvendige instruktion til arbejdsopgaverne foretages.</w:t>
      </w:r>
    </w:p>
    <w:p w14:paraId="609EA261" w14:textId="77777777" w:rsidR="00BB3376" w:rsidRPr="00596E58" w:rsidRDefault="00BB3376" w:rsidP="00BB3376">
      <w:pPr>
        <w:rPr>
          <w:rFonts w:ascii="Arial" w:hAnsi="Arial" w:cs="Arial"/>
        </w:rPr>
      </w:pPr>
      <w:r w:rsidRPr="00596E58">
        <w:rPr>
          <w:rFonts w:ascii="Arial" w:hAnsi="Arial" w:cs="Arial"/>
        </w:rPr>
        <w:t>Instruktionen skal som minimum omfatte:</w:t>
      </w:r>
    </w:p>
    <w:p w14:paraId="40C84F96"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aftalte forhold med kunden overholdes</w:t>
      </w:r>
    </w:p>
    <w:p w14:paraId="5FA1F9FE"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 xml:space="preserve">At foreskrevne kontroller, afprøvninger og målinger udføres </w:t>
      </w:r>
    </w:p>
    <w:p w14:paraId="64007092"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arbejdets udførsel dokumenteres</w:t>
      </w:r>
    </w:p>
    <w:p w14:paraId="7FEB6F12"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Sikkerhed og arbejdsmiljø ved arbejdets udførelse</w:t>
      </w:r>
    </w:p>
    <w:p w14:paraId="0611042C"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Miljøforhold, herunder bortskaffelse m.v.</w:t>
      </w:r>
    </w:p>
    <w:p w14:paraId="55D9BE8F" w14:textId="77777777" w:rsidR="00BB3376" w:rsidRPr="00596E58" w:rsidRDefault="00BB3376" w:rsidP="00BB3376">
      <w:pPr>
        <w:numPr>
          <w:ilvl w:val="0"/>
          <w:numId w:val="5"/>
        </w:numPr>
        <w:autoSpaceDN w:val="0"/>
        <w:spacing w:after="0" w:line="240" w:lineRule="auto"/>
        <w:rPr>
          <w:rFonts w:ascii="Arial" w:hAnsi="Arial" w:cs="Arial"/>
        </w:rPr>
      </w:pPr>
      <w:r w:rsidRPr="00596E58">
        <w:rPr>
          <w:rFonts w:ascii="Arial" w:hAnsi="Arial" w:cs="Arial"/>
        </w:rPr>
        <w:t>at, alle reklamationer, afvigelser og tekniske observationer noteres</w:t>
      </w:r>
    </w:p>
    <w:p w14:paraId="1D706518" w14:textId="77777777" w:rsidR="00BB3376" w:rsidRPr="00596E58" w:rsidRDefault="00BB3376" w:rsidP="00BB3376">
      <w:pPr>
        <w:autoSpaceDN w:val="0"/>
        <w:spacing w:after="0" w:line="240" w:lineRule="auto"/>
        <w:ind w:left="720"/>
        <w:rPr>
          <w:rFonts w:ascii="Arial" w:hAnsi="Arial" w:cs="Arial"/>
        </w:rPr>
      </w:pPr>
    </w:p>
    <w:p w14:paraId="7BE307D5" w14:textId="77777777" w:rsidR="00BB3376" w:rsidRPr="00596E58" w:rsidRDefault="00BB3376" w:rsidP="00FD33EA">
      <w:pPr>
        <w:shd w:val="clear" w:color="auto" w:fill="99E7DF"/>
        <w:rPr>
          <w:rFonts w:ascii="Arial" w:hAnsi="Arial" w:cs="Arial"/>
        </w:rPr>
      </w:pPr>
      <w:r w:rsidRPr="00596E58">
        <w:rPr>
          <w:rFonts w:ascii="Arial" w:hAnsi="Arial" w:cs="Arial"/>
        </w:rPr>
        <w:t>Supplerende instruktion, der afviger fra den generelle arbejdsinstruktionen for VE -anlæg (bilag 10.1) udarbejdes særskilt for hver opgave og dokumenteres i virksomheden.</w:t>
      </w:r>
    </w:p>
    <w:p w14:paraId="3D57FF9B" w14:textId="551D3FF6" w:rsidR="00BB3376" w:rsidRPr="00596E58" w:rsidRDefault="00BB3376" w:rsidP="00BB3376">
      <w:pPr>
        <w:pStyle w:val="Overskrift2"/>
        <w:spacing w:line="288" w:lineRule="auto"/>
        <w:rPr>
          <w:rFonts w:ascii="Arial" w:hAnsi="Arial" w:cs="Arial"/>
        </w:rPr>
      </w:pPr>
      <w:bookmarkStart w:id="43" w:name="_Toc54353504"/>
      <w:bookmarkStart w:id="44" w:name="_Toc129070676"/>
      <w:r w:rsidRPr="00596E58">
        <w:rPr>
          <w:rFonts w:ascii="Arial" w:hAnsi="Arial" w:cs="Arial"/>
        </w:rPr>
        <w:t>Slutkontrol og afprøvning samt aflevering af anlæg</w:t>
      </w:r>
      <w:bookmarkEnd w:id="43"/>
      <w:bookmarkEnd w:id="44"/>
    </w:p>
    <w:p w14:paraId="73F5BA5E" w14:textId="77777777" w:rsidR="00BB3376" w:rsidRPr="00596E58" w:rsidRDefault="00BB3376" w:rsidP="00BB3376">
      <w:pPr>
        <w:rPr>
          <w:rFonts w:ascii="Arial" w:hAnsi="Arial" w:cs="Arial"/>
        </w:rPr>
      </w:pPr>
      <w:r w:rsidRPr="00596E58">
        <w:rPr>
          <w:rFonts w:ascii="Arial" w:hAnsi="Arial" w:cs="Arial"/>
        </w:rPr>
        <w:t>Den VE-ansvarlige sikrer, at kontrol af det udførte arbejde foretages inden installationen/</w:t>
      </w:r>
      <w:proofErr w:type="gramStart"/>
      <w:r w:rsidRPr="00596E58">
        <w:rPr>
          <w:rFonts w:ascii="Arial" w:hAnsi="Arial" w:cs="Arial"/>
        </w:rPr>
        <w:t>anlægget</w:t>
      </w:r>
      <w:proofErr w:type="gramEnd"/>
      <w:r w:rsidRPr="00596E58">
        <w:rPr>
          <w:rFonts w:ascii="Arial" w:hAnsi="Arial" w:cs="Arial"/>
        </w:rPr>
        <w:t xml:space="preserve"> idriftsættes og/eller afleveres til kunden.</w:t>
      </w:r>
    </w:p>
    <w:p w14:paraId="34FB98EB" w14:textId="77777777" w:rsidR="00BB3376" w:rsidRPr="00596E58" w:rsidRDefault="00BB3376" w:rsidP="00BB3376">
      <w:pPr>
        <w:rPr>
          <w:rFonts w:ascii="Arial" w:hAnsi="Arial" w:cs="Arial"/>
        </w:rPr>
      </w:pPr>
      <w:r w:rsidRPr="00596E58">
        <w:rPr>
          <w:rFonts w:ascii="Arial" w:hAnsi="Arial" w:cs="Arial"/>
        </w:rPr>
        <w:t>Formålet er at sikre, at de udførte installationer kontrolleres og afleveres på en kvalitetsmæssig korrekt måde til kunden.</w:t>
      </w:r>
    </w:p>
    <w:p w14:paraId="33263116" w14:textId="77777777" w:rsidR="00BB3376" w:rsidRPr="00596E58" w:rsidRDefault="00BB3376" w:rsidP="00BB3376">
      <w:pPr>
        <w:rPr>
          <w:rFonts w:ascii="Arial" w:hAnsi="Arial" w:cs="Arial"/>
        </w:rPr>
      </w:pPr>
      <w:r w:rsidRPr="00596E58">
        <w:rPr>
          <w:rFonts w:ascii="Arial" w:hAnsi="Arial" w:cs="Arial"/>
        </w:rPr>
        <w:t>Den ansvarlige sikrer følgende, inden arbejdet afleveres til kunden:</w:t>
      </w:r>
    </w:p>
    <w:p w14:paraId="5B35D7EE"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Kontrol og afprøvning af det udførte anlæg foretages af en kvalificeret medarbejder.</w:t>
      </w:r>
    </w:p>
    <w:p w14:paraId="3BA9B57B"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Dokumenteret slutkontrol er udført.</w:t>
      </w:r>
    </w:p>
    <w:p w14:paraId="78A3F85C"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Kunden har modtaget den nødvendige instruktion i anvendelse af anlægget.</w:t>
      </w:r>
    </w:p>
    <w:p w14:paraId="457BE8F8"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at brugerinstruktion og installationsdokumentation er udleveret til kunden.</w:t>
      </w:r>
    </w:p>
    <w:p w14:paraId="3DA53C33"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Eventuelle drifts- og vedligeholdelsesvejledninger er udleveret til kunden.</w:t>
      </w:r>
    </w:p>
    <w:p w14:paraId="07033CA9" w14:textId="77777777" w:rsidR="00BB3376" w:rsidRPr="00596E58" w:rsidRDefault="00BB3376" w:rsidP="00BB3376">
      <w:pPr>
        <w:pStyle w:val="Listeafsnit"/>
        <w:numPr>
          <w:ilvl w:val="0"/>
          <w:numId w:val="6"/>
        </w:numPr>
        <w:rPr>
          <w:rFonts w:ascii="Arial" w:hAnsi="Arial" w:cs="Arial"/>
          <w:sz w:val="20"/>
          <w:szCs w:val="20"/>
        </w:rPr>
      </w:pPr>
      <w:r w:rsidRPr="00596E58">
        <w:rPr>
          <w:rFonts w:ascii="Arial" w:hAnsi="Arial" w:cs="Arial"/>
          <w:sz w:val="20"/>
          <w:szCs w:val="20"/>
        </w:rPr>
        <w:t>Krævede færdigmeldinger til myndigheder er udfærdiget og sendt.</w:t>
      </w:r>
    </w:p>
    <w:p w14:paraId="223AC17D" w14:textId="77777777" w:rsidR="00BB3376" w:rsidRPr="00596E58" w:rsidRDefault="00BB3376" w:rsidP="00BB3376">
      <w:pPr>
        <w:rPr>
          <w:rFonts w:ascii="Arial" w:hAnsi="Arial" w:cs="Arial"/>
        </w:rPr>
      </w:pPr>
      <w:r w:rsidRPr="00596E58">
        <w:rPr>
          <w:rFonts w:ascii="Arial" w:hAnsi="Arial" w:cs="Arial"/>
        </w:rPr>
        <w:t>Dokumentationen for udført kontrol og afprøvning på alle installationer sker for at sikre en kvalitetsmæssig korrekt udførelse af opgaven med fokus på energieffektivitet.</w:t>
      </w:r>
    </w:p>
    <w:p w14:paraId="431DA4B0" w14:textId="77777777" w:rsidR="00BB3376" w:rsidRPr="00596E58" w:rsidRDefault="00BB3376" w:rsidP="00FD33EA">
      <w:pPr>
        <w:shd w:val="clear" w:color="auto" w:fill="99E7DF"/>
        <w:rPr>
          <w:rFonts w:ascii="Arial" w:hAnsi="Arial" w:cs="Arial"/>
        </w:rPr>
      </w:pPr>
      <w:r w:rsidRPr="00596E58">
        <w:rPr>
          <w:rFonts w:ascii="Arial" w:hAnsi="Arial" w:cs="Arial"/>
        </w:rPr>
        <w:t>Dokumentation for udført kontrol og afprøvning anvend (bilag 11.1) og eventuel dokumentation for tilmelding til relevante myndigheder.</w:t>
      </w:r>
    </w:p>
    <w:p w14:paraId="6343CA54" w14:textId="77777777" w:rsidR="00BB3376" w:rsidRPr="00596E58" w:rsidRDefault="00BB3376" w:rsidP="00BB3376">
      <w:pPr>
        <w:pStyle w:val="Overskrift2"/>
        <w:rPr>
          <w:rFonts w:ascii="Arial" w:hAnsi="Arial" w:cs="Arial"/>
          <w:color w:val="FF0000"/>
          <w:sz w:val="40"/>
          <w:szCs w:val="40"/>
        </w:rPr>
      </w:pPr>
      <w:bookmarkStart w:id="45" w:name="_Toc54353505"/>
      <w:bookmarkStart w:id="46" w:name="_Toc129070677"/>
      <w:r w:rsidRPr="00596E58">
        <w:rPr>
          <w:rFonts w:ascii="Arial" w:hAnsi="Arial" w:cs="Arial"/>
        </w:rPr>
        <w:t>Tilsyn med det udførte arbejde</w:t>
      </w:r>
      <w:bookmarkEnd w:id="45"/>
      <w:bookmarkEnd w:id="46"/>
    </w:p>
    <w:p w14:paraId="3AB5E2EA" w14:textId="77777777" w:rsidR="00BB3376" w:rsidRPr="00596E58" w:rsidRDefault="00BB3376" w:rsidP="00BB3376">
      <w:pPr>
        <w:tabs>
          <w:tab w:val="left" w:pos="567"/>
        </w:tabs>
        <w:spacing w:after="0" w:line="288" w:lineRule="auto"/>
        <w:rPr>
          <w:rFonts w:ascii="Arial" w:hAnsi="Arial" w:cs="Arial"/>
        </w:rPr>
      </w:pPr>
      <w:r w:rsidRPr="00596E58">
        <w:rPr>
          <w:rFonts w:ascii="Arial" w:hAnsi="Arial" w:cs="Arial"/>
        </w:rPr>
        <w:t xml:space="preserve">Tilsyn med det udførte arbejde foretages på baggrund af den enkelte montørs kompetencer. </w:t>
      </w:r>
    </w:p>
    <w:p w14:paraId="6ECF0226" w14:textId="7DF9DBD8" w:rsidR="00BB3376" w:rsidRPr="00596E58" w:rsidRDefault="00BB3376" w:rsidP="00BB3376">
      <w:pPr>
        <w:tabs>
          <w:tab w:val="left" w:pos="567"/>
        </w:tabs>
        <w:spacing w:after="0" w:line="288" w:lineRule="auto"/>
        <w:rPr>
          <w:rFonts w:ascii="Arial" w:hAnsi="Arial" w:cs="Arial"/>
          <w:highlight w:val="yellow"/>
        </w:rPr>
      </w:pPr>
      <w:r w:rsidRPr="00596E58">
        <w:rPr>
          <w:rFonts w:ascii="Arial" w:hAnsi="Arial" w:cs="Arial"/>
        </w:rPr>
        <w:t>Tilsyn udføres ved en gennemgang af installationsarbejd</w:t>
      </w:r>
      <w:r w:rsidR="0004460D" w:rsidRPr="00596E58">
        <w:rPr>
          <w:rFonts w:ascii="Arial" w:hAnsi="Arial" w:cs="Arial"/>
        </w:rPr>
        <w:t>e</w:t>
      </w:r>
      <w:r w:rsidRPr="00596E58">
        <w:rPr>
          <w:rFonts w:ascii="Arial" w:hAnsi="Arial" w:cs="Arial"/>
        </w:rPr>
        <w:t>.</w:t>
      </w:r>
    </w:p>
    <w:p w14:paraId="16924F2A" w14:textId="77777777" w:rsidR="00BB3376" w:rsidRPr="00596E58" w:rsidRDefault="00BB3376" w:rsidP="00BB3376">
      <w:pPr>
        <w:tabs>
          <w:tab w:val="left" w:pos="567"/>
        </w:tabs>
        <w:spacing w:after="0" w:line="288" w:lineRule="auto"/>
        <w:rPr>
          <w:rFonts w:ascii="Arial" w:hAnsi="Arial" w:cs="Arial"/>
        </w:rPr>
      </w:pPr>
      <w:r w:rsidRPr="00596E58">
        <w:rPr>
          <w:rFonts w:ascii="Arial" w:hAnsi="Arial" w:cs="Arial"/>
        </w:rPr>
        <w:t>Installationsarbejdet inspiceres på det stadie, det aktuelt er nået til. Konstateres fejl, mangler eller andre uregelmæssigheder noteres og påtales forholdet til montøren. Er der generelle forhold med betydning for kvaliteten, noterede reklamationer, afvigelser eller tekniske observationer, vurderer den VE-ansvarlige, om der skal iværksættes korrigerende handlinger.</w:t>
      </w:r>
    </w:p>
    <w:p w14:paraId="05F3AC58" w14:textId="77777777" w:rsidR="00BB3376" w:rsidRPr="00596E58" w:rsidRDefault="00BB3376" w:rsidP="00BB3376">
      <w:pPr>
        <w:tabs>
          <w:tab w:val="left" w:pos="567"/>
        </w:tabs>
        <w:spacing w:after="0" w:line="288" w:lineRule="auto"/>
        <w:rPr>
          <w:rFonts w:ascii="Arial" w:hAnsi="Arial" w:cs="Arial"/>
        </w:rPr>
      </w:pPr>
    </w:p>
    <w:p w14:paraId="70275447" w14:textId="28F3742B" w:rsidR="00BB3376" w:rsidRPr="00596E58" w:rsidRDefault="00BB3376" w:rsidP="00FD33EA">
      <w:pPr>
        <w:shd w:val="clear" w:color="auto" w:fill="99E7DF"/>
        <w:tabs>
          <w:tab w:val="left" w:pos="567"/>
        </w:tabs>
        <w:spacing w:after="0" w:line="288" w:lineRule="auto"/>
        <w:rPr>
          <w:rFonts w:ascii="Arial" w:hAnsi="Arial" w:cs="Arial"/>
        </w:rPr>
      </w:pPr>
      <w:r w:rsidRPr="00596E58">
        <w:rPr>
          <w:rFonts w:ascii="Arial" w:hAnsi="Arial" w:cs="Arial"/>
        </w:rPr>
        <w:t>Til dokumentation kan anvendes (bilag 4</w:t>
      </w:r>
      <w:r w:rsidR="00F861F5" w:rsidRPr="00596E58">
        <w:rPr>
          <w:rFonts w:ascii="Arial" w:hAnsi="Arial" w:cs="Arial"/>
        </w:rPr>
        <w:t>.1</w:t>
      </w:r>
      <w:r w:rsidRPr="00596E58">
        <w:rPr>
          <w:rFonts w:ascii="Arial" w:hAnsi="Arial" w:cs="Arial"/>
        </w:rPr>
        <w:t>) eller lignende.</w:t>
      </w:r>
    </w:p>
    <w:p w14:paraId="2FD91D5B" w14:textId="77777777" w:rsidR="00BB3376" w:rsidRPr="00596E58" w:rsidRDefault="00BB3376" w:rsidP="00BB3376">
      <w:pPr>
        <w:tabs>
          <w:tab w:val="left" w:pos="567"/>
        </w:tabs>
        <w:spacing w:after="0" w:line="288" w:lineRule="auto"/>
        <w:rPr>
          <w:rFonts w:ascii="Arial" w:hAnsi="Arial" w:cs="Arial"/>
        </w:rPr>
      </w:pPr>
    </w:p>
    <w:p w14:paraId="5E9D3444" w14:textId="77777777" w:rsidR="00616EED" w:rsidRDefault="00616EED" w:rsidP="00BB3376">
      <w:pPr>
        <w:pStyle w:val="Overskrift2"/>
        <w:rPr>
          <w:rFonts w:ascii="Arial" w:hAnsi="Arial" w:cs="Arial"/>
        </w:rPr>
      </w:pPr>
      <w:bookmarkStart w:id="47" w:name="_Toc54353507"/>
      <w:bookmarkStart w:id="48" w:name="_Toc129070678"/>
      <w:bookmarkStart w:id="49" w:name="_Toc49194246"/>
    </w:p>
    <w:p w14:paraId="065B8536" w14:textId="5B5B74D0" w:rsidR="00BB3376" w:rsidRPr="00596E58" w:rsidRDefault="00BB3376" w:rsidP="00BB3376">
      <w:pPr>
        <w:pStyle w:val="Overskrift2"/>
        <w:rPr>
          <w:rFonts w:ascii="Arial" w:hAnsi="Arial" w:cs="Arial"/>
        </w:rPr>
      </w:pPr>
      <w:r w:rsidRPr="00596E58">
        <w:rPr>
          <w:rFonts w:ascii="Arial" w:hAnsi="Arial" w:cs="Arial"/>
        </w:rPr>
        <w:lastRenderedPageBreak/>
        <w:t>Intern efterprøvning</w:t>
      </w:r>
      <w:bookmarkEnd w:id="47"/>
      <w:bookmarkEnd w:id="48"/>
    </w:p>
    <w:p w14:paraId="00121C9F" w14:textId="77777777" w:rsidR="00BB3376" w:rsidRPr="00596E58" w:rsidRDefault="00BB3376" w:rsidP="00BB3376">
      <w:pPr>
        <w:rPr>
          <w:rFonts w:ascii="Arial" w:hAnsi="Arial" w:cs="Arial"/>
        </w:rPr>
      </w:pPr>
      <w:r w:rsidRPr="00596E58">
        <w:rPr>
          <w:rFonts w:ascii="Arial" w:hAnsi="Arial" w:cs="Arial"/>
        </w:rPr>
        <w:t>Den VE-ansvarlige sikrer, at der udføres intern audit af det beskrevne kvalitetsledelsessystem, så det dokumenteres, at kvalitetsledelsessystemet er implementeret samt at det er effektivt.</w:t>
      </w:r>
    </w:p>
    <w:p w14:paraId="51E0B57C" w14:textId="77777777" w:rsidR="00BB3376" w:rsidRPr="00596E58" w:rsidRDefault="00BB3376" w:rsidP="00BB3376">
      <w:pPr>
        <w:rPr>
          <w:rFonts w:ascii="Arial" w:hAnsi="Arial" w:cs="Arial"/>
        </w:rPr>
      </w:pPr>
      <w:r w:rsidRPr="00596E58">
        <w:rPr>
          <w:rFonts w:ascii="Arial" w:hAnsi="Arial" w:cs="Arial"/>
        </w:rPr>
        <w:t>Intern audit gennemføres, så det sikres, at alle aktiviteter auditeres minimum én gang pr. år.</w:t>
      </w:r>
    </w:p>
    <w:p w14:paraId="349F38F4" w14:textId="77777777" w:rsidR="00BB3376" w:rsidRPr="00596E58" w:rsidRDefault="00BB3376" w:rsidP="00BB3376">
      <w:pPr>
        <w:rPr>
          <w:rFonts w:ascii="Arial" w:hAnsi="Arial" w:cs="Arial"/>
        </w:rPr>
      </w:pPr>
      <w:r w:rsidRPr="00596E58">
        <w:rPr>
          <w:rFonts w:ascii="Arial" w:hAnsi="Arial" w:cs="Arial"/>
        </w:rPr>
        <w:t>Den VE-ansvarlige står for planlægning, gennemførelse og rapportering af intern audit.</w:t>
      </w:r>
    </w:p>
    <w:p w14:paraId="5B58C720" w14:textId="77777777" w:rsidR="00BB3376" w:rsidRPr="00596E58" w:rsidRDefault="00BB3376" w:rsidP="00BB3376">
      <w:pPr>
        <w:rPr>
          <w:rFonts w:ascii="Arial" w:hAnsi="Arial" w:cs="Arial"/>
        </w:rPr>
      </w:pPr>
      <w:r w:rsidRPr="00596E58">
        <w:rPr>
          <w:rFonts w:ascii="Arial" w:hAnsi="Arial" w:cs="Arial"/>
        </w:rPr>
        <w:t xml:space="preserve">Ved planlægning af intern audit skal opmærksomheden rettes mod systemets evne til at sikre kvaliteten, energieffektiviteten og den korrekte funktion af anlæggene. </w:t>
      </w:r>
    </w:p>
    <w:p w14:paraId="77DBF256" w14:textId="77777777" w:rsidR="00BB3376" w:rsidRPr="00596E58" w:rsidRDefault="00BB3376" w:rsidP="00BB3376">
      <w:pPr>
        <w:rPr>
          <w:rFonts w:ascii="Arial" w:hAnsi="Arial" w:cs="Arial"/>
        </w:rPr>
      </w:pPr>
      <w:r w:rsidRPr="00596E58">
        <w:rPr>
          <w:rFonts w:ascii="Arial" w:hAnsi="Arial" w:cs="Arial"/>
        </w:rPr>
        <w:t>Der skal især fokuseres på:</w:t>
      </w:r>
    </w:p>
    <w:p w14:paraId="4BECB3AB" w14:textId="77777777" w:rsidR="00BB3376" w:rsidRPr="00596E58" w:rsidRDefault="00BB3376" w:rsidP="00BB3376">
      <w:pPr>
        <w:pStyle w:val="Listeafsnit"/>
        <w:numPr>
          <w:ilvl w:val="0"/>
          <w:numId w:val="7"/>
        </w:numPr>
        <w:rPr>
          <w:rFonts w:ascii="Arial" w:hAnsi="Arial" w:cs="Arial"/>
          <w:sz w:val="20"/>
          <w:szCs w:val="20"/>
        </w:rPr>
      </w:pPr>
      <w:r w:rsidRPr="00596E58">
        <w:rPr>
          <w:rFonts w:ascii="Arial" w:hAnsi="Arial" w:cs="Arial"/>
          <w:sz w:val="20"/>
          <w:szCs w:val="20"/>
        </w:rPr>
        <w:t>Opgaver, der tidligere har medført fejl eller afvigelser</w:t>
      </w:r>
    </w:p>
    <w:p w14:paraId="52B58CA6" w14:textId="77777777" w:rsidR="00BB3376" w:rsidRPr="00596E58" w:rsidRDefault="00BB3376" w:rsidP="00BB3376">
      <w:pPr>
        <w:pStyle w:val="Listeafsnit"/>
        <w:numPr>
          <w:ilvl w:val="0"/>
          <w:numId w:val="7"/>
        </w:numPr>
        <w:rPr>
          <w:rFonts w:ascii="Arial" w:hAnsi="Arial" w:cs="Arial"/>
          <w:sz w:val="20"/>
          <w:szCs w:val="20"/>
        </w:rPr>
      </w:pPr>
      <w:r w:rsidRPr="00596E58">
        <w:rPr>
          <w:rFonts w:ascii="Arial" w:hAnsi="Arial" w:cs="Arial"/>
          <w:sz w:val="20"/>
          <w:szCs w:val="20"/>
        </w:rPr>
        <w:t>Organisationsændringer, der kan påvirke udførelsen af en opgave</w:t>
      </w:r>
    </w:p>
    <w:p w14:paraId="19E19ADE" w14:textId="77777777" w:rsidR="00BB3376" w:rsidRPr="00596E58" w:rsidRDefault="00BB3376" w:rsidP="00BB3376">
      <w:pPr>
        <w:pStyle w:val="Listeafsnit"/>
        <w:numPr>
          <w:ilvl w:val="0"/>
          <w:numId w:val="7"/>
        </w:numPr>
        <w:rPr>
          <w:rFonts w:ascii="Arial" w:hAnsi="Arial" w:cs="Arial"/>
          <w:sz w:val="20"/>
          <w:szCs w:val="20"/>
        </w:rPr>
      </w:pPr>
      <w:r w:rsidRPr="00596E58">
        <w:rPr>
          <w:rFonts w:ascii="Arial" w:hAnsi="Arial" w:cs="Arial"/>
          <w:sz w:val="20"/>
          <w:szCs w:val="20"/>
        </w:rPr>
        <w:t>Udviklingen indenfor små VE-anlæg</w:t>
      </w:r>
    </w:p>
    <w:p w14:paraId="7EFEF2F6" w14:textId="77777777" w:rsidR="00BB3376" w:rsidRPr="00596E58" w:rsidRDefault="00BB3376" w:rsidP="00BB3376">
      <w:pPr>
        <w:rPr>
          <w:rFonts w:ascii="Arial" w:hAnsi="Arial" w:cs="Arial"/>
        </w:rPr>
      </w:pPr>
      <w:r w:rsidRPr="00596E58">
        <w:rPr>
          <w:rFonts w:ascii="Arial" w:hAnsi="Arial" w:cs="Arial"/>
        </w:rPr>
        <w:t>Auditor skal gennemføre den interne audit ved anvendelse af audittjeklister, som sikrer, at alle relevante aktiviteter auditeres grundigt.</w:t>
      </w:r>
    </w:p>
    <w:p w14:paraId="15BBD00A" w14:textId="77777777" w:rsidR="00BB3376" w:rsidRPr="00596E58" w:rsidRDefault="00BB3376" w:rsidP="00BB3376">
      <w:pPr>
        <w:rPr>
          <w:rFonts w:ascii="Arial" w:hAnsi="Arial" w:cs="Arial"/>
        </w:rPr>
      </w:pPr>
      <w:r w:rsidRPr="00596E58">
        <w:rPr>
          <w:rFonts w:ascii="Arial" w:hAnsi="Arial" w:cs="Arial"/>
        </w:rPr>
        <w:t>Audit skal omfatte en efterprøvning af medarbejdernes arbejdsgrundlag og forudsætninger.</w:t>
      </w:r>
    </w:p>
    <w:p w14:paraId="6128CF18" w14:textId="77777777" w:rsidR="00BB3376" w:rsidRPr="00596E58" w:rsidRDefault="00BB3376" w:rsidP="00BB3376">
      <w:pPr>
        <w:rPr>
          <w:rFonts w:ascii="Arial" w:hAnsi="Arial" w:cs="Arial"/>
        </w:rPr>
      </w:pPr>
      <w:r w:rsidRPr="00596E58">
        <w:rPr>
          <w:rFonts w:ascii="Arial" w:hAnsi="Arial" w:cs="Arial"/>
        </w:rPr>
        <w:t>De enkelte aktiviteter skal vurderes i forhold til systemdokumentationen, og eventuelle afvigelser skal identificeres.</w:t>
      </w:r>
    </w:p>
    <w:p w14:paraId="442D0BAA" w14:textId="77777777" w:rsidR="00BB3376" w:rsidRPr="00596E58" w:rsidRDefault="00BB3376" w:rsidP="003A419D">
      <w:pPr>
        <w:rPr>
          <w:rFonts w:ascii="Arial" w:hAnsi="Arial" w:cs="Arial"/>
          <w:b/>
          <w:bCs/>
        </w:rPr>
      </w:pPr>
      <w:bookmarkStart w:id="50" w:name="_Toc54353508"/>
      <w:r w:rsidRPr="00596E58">
        <w:rPr>
          <w:rFonts w:ascii="Arial" w:hAnsi="Arial" w:cs="Arial"/>
          <w:b/>
          <w:bCs/>
        </w:rPr>
        <w:t>Dokumentation af auditresultater</w:t>
      </w:r>
      <w:bookmarkEnd w:id="50"/>
    </w:p>
    <w:p w14:paraId="0F255778" w14:textId="4BE6C79F" w:rsidR="00BB3376" w:rsidRPr="00596E58" w:rsidRDefault="00BB3376" w:rsidP="00BB3376">
      <w:pPr>
        <w:rPr>
          <w:rFonts w:ascii="Arial" w:hAnsi="Arial" w:cs="Arial"/>
        </w:rPr>
      </w:pPr>
      <w:r w:rsidRPr="00596E58">
        <w:rPr>
          <w:rFonts w:ascii="Arial" w:hAnsi="Arial" w:cs="Arial"/>
        </w:rPr>
        <w:t>Efter auditafslutning skal auditor udarbejde en rapport</w:t>
      </w:r>
      <w:r w:rsidR="0004460D" w:rsidRPr="00596E58">
        <w:rPr>
          <w:rFonts w:ascii="Arial" w:hAnsi="Arial" w:cs="Arial"/>
        </w:rPr>
        <w:t xml:space="preserve"> (Bilag 9.1)</w:t>
      </w:r>
      <w:r w:rsidRPr="00596E58">
        <w:rPr>
          <w:rFonts w:ascii="Arial" w:hAnsi="Arial" w:cs="Arial"/>
        </w:rPr>
        <w:t xml:space="preserve"> med eksempelvis følgende informationer:</w:t>
      </w:r>
    </w:p>
    <w:p w14:paraId="269960D9"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Auditgrundlag og dato for audit</w:t>
      </w:r>
    </w:p>
    <w:p w14:paraId="65253EE5"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Navn på auditor</w:t>
      </w:r>
    </w:p>
    <w:p w14:paraId="60EABDC4"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Navn på deltagere i den interne audit, herunder interviewede medarbejdere</w:t>
      </w:r>
    </w:p>
    <w:p w14:paraId="287EFB98"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Beskrivelse af afvigelser</w:t>
      </w:r>
    </w:p>
    <w:p w14:paraId="2A86C592"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 xml:space="preserve">Angivelse af hvilke afvigelser, der kræver gennemførelse af korrigerende og forebyggende handlinger </w:t>
      </w:r>
    </w:p>
    <w:p w14:paraId="0F56333B" w14:textId="77777777" w:rsidR="00BB3376" w:rsidRPr="00596E58" w:rsidRDefault="00BB3376" w:rsidP="00BB3376">
      <w:pPr>
        <w:pStyle w:val="Listeafsnit"/>
        <w:numPr>
          <w:ilvl w:val="0"/>
          <w:numId w:val="8"/>
        </w:numPr>
        <w:rPr>
          <w:rFonts w:ascii="Arial" w:hAnsi="Arial" w:cs="Arial"/>
          <w:sz w:val="20"/>
          <w:szCs w:val="20"/>
        </w:rPr>
      </w:pPr>
      <w:r w:rsidRPr="00596E58">
        <w:rPr>
          <w:rFonts w:ascii="Arial" w:hAnsi="Arial" w:cs="Arial"/>
          <w:sz w:val="20"/>
          <w:szCs w:val="20"/>
        </w:rPr>
        <w:t>Auditors konklusion på audit og eventuelle anbefalinger</w:t>
      </w:r>
    </w:p>
    <w:p w14:paraId="78F812F5" w14:textId="77777777" w:rsidR="00BB3376" w:rsidRPr="00596E58" w:rsidRDefault="00BB3376" w:rsidP="00BB3376">
      <w:pPr>
        <w:rPr>
          <w:rFonts w:ascii="Arial" w:hAnsi="Arial" w:cs="Arial"/>
        </w:rPr>
      </w:pPr>
      <w:r w:rsidRPr="00596E58">
        <w:rPr>
          <w:rFonts w:ascii="Arial" w:hAnsi="Arial" w:cs="Arial"/>
        </w:rPr>
        <w:t>Ved gentagelse af afvigelser skal virksomheden oprette en afvigelsesrapport, som skal beskrive den/de korrigerende og forebyggende handlinger, som sikrer, at afvigelsen eller fejlen ikke gentager sig.</w:t>
      </w:r>
    </w:p>
    <w:p w14:paraId="5FFC2781" w14:textId="77777777" w:rsidR="00BB3376" w:rsidRDefault="00BB3376" w:rsidP="00BB3376">
      <w:pPr>
        <w:rPr>
          <w:rFonts w:ascii="Arial" w:hAnsi="Arial" w:cs="Arial"/>
        </w:rPr>
      </w:pPr>
      <w:r w:rsidRPr="00596E58">
        <w:rPr>
          <w:rFonts w:ascii="Arial" w:hAnsi="Arial" w:cs="Arial"/>
        </w:rPr>
        <w:t>Resultatet af den interne audit skal indgå i ledelsens evaluering.</w:t>
      </w:r>
    </w:p>
    <w:p w14:paraId="5E3AFFFD" w14:textId="11267405" w:rsidR="00BB3376" w:rsidRPr="00FD33EA" w:rsidRDefault="00FD33EA" w:rsidP="00FD33EA">
      <w:pPr>
        <w:shd w:val="clear" w:color="auto" w:fill="99E7DF"/>
        <w:rPr>
          <w:rFonts w:ascii="Arial" w:hAnsi="Arial" w:cs="Arial"/>
        </w:rPr>
      </w:pPr>
      <w:r>
        <w:rPr>
          <w:rFonts w:ascii="Arial" w:hAnsi="Arial" w:cs="Arial"/>
        </w:rPr>
        <w:t>Konklusion og korrigerende handlinger afledt af intern efterprøvning noteres på (bilag 9.1).</w:t>
      </w:r>
    </w:p>
    <w:p w14:paraId="62C70113" w14:textId="77777777" w:rsidR="00BB3376" w:rsidRPr="00596E58" w:rsidRDefault="00BB3376">
      <w:pPr>
        <w:spacing w:after="160" w:line="259" w:lineRule="auto"/>
        <w:rPr>
          <w:rFonts w:ascii="Arial" w:hAnsi="Arial" w:cs="Arial"/>
          <w:b/>
          <w:bCs/>
          <w:sz w:val="28"/>
          <w:szCs w:val="28"/>
        </w:rPr>
      </w:pPr>
      <w:bookmarkStart w:id="51" w:name="_Toc54353509"/>
      <w:r w:rsidRPr="00596E58">
        <w:rPr>
          <w:rFonts w:ascii="Arial" w:hAnsi="Arial" w:cs="Arial"/>
        </w:rPr>
        <w:br w:type="page"/>
      </w:r>
    </w:p>
    <w:p w14:paraId="187B7417" w14:textId="3A3372C7" w:rsidR="00BB3376" w:rsidRPr="00596E58" w:rsidRDefault="00BB3376" w:rsidP="00BB3376">
      <w:pPr>
        <w:pStyle w:val="Overskrift2"/>
        <w:rPr>
          <w:rFonts w:ascii="Arial" w:hAnsi="Arial" w:cs="Arial"/>
        </w:rPr>
      </w:pPr>
      <w:bookmarkStart w:id="52" w:name="_Toc129070679"/>
      <w:r w:rsidRPr="00596E58">
        <w:rPr>
          <w:rFonts w:ascii="Arial" w:hAnsi="Arial" w:cs="Arial"/>
        </w:rPr>
        <w:lastRenderedPageBreak/>
        <w:t>Ledelsens evaluering</w:t>
      </w:r>
      <w:bookmarkEnd w:id="51"/>
      <w:bookmarkEnd w:id="52"/>
    </w:p>
    <w:p w14:paraId="53214E67" w14:textId="77777777" w:rsidR="00BB3376" w:rsidRPr="00596E58" w:rsidRDefault="00BB3376" w:rsidP="00BB3376">
      <w:pPr>
        <w:pStyle w:val="Undertitel"/>
        <w:spacing w:after="0" w:line="288" w:lineRule="auto"/>
        <w:rPr>
          <w:rFonts w:ascii="Arial" w:hAnsi="Arial" w:cs="Arial"/>
          <w:sz w:val="20"/>
          <w:szCs w:val="20"/>
        </w:rPr>
      </w:pPr>
      <w:r w:rsidRPr="00596E58">
        <w:rPr>
          <w:rFonts w:ascii="Arial" w:hAnsi="Arial" w:cs="Arial"/>
          <w:sz w:val="20"/>
          <w:szCs w:val="20"/>
        </w:rPr>
        <w:t>Virksomhedens direktør skal minimum én gang årligt gennemføre en evaluering af virksomheden kvalitetsledelsessystem  for at sikre, at systemet fortsat er egnet, effektivt, opdateret og dækkende for virksomhedens forretningsområder. Ledelsens evaluering skal dokumenteres og som minimum opliste de afvigelser, der har været registreret i virksomheden siden sidste ledelsens evaluering samt forbedringsaktiviteter, der er iværksat på baggrund af afvigelserne.</w:t>
      </w:r>
    </w:p>
    <w:p w14:paraId="3FC99A2A" w14:textId="77777777" w:rsidR="00BB3376" w:rsidRPr="00596E58" w:rsidRDefault="00BB3376" w:rsidP="00BB3376">
      <w:pPr>
        <w:rPr>
          <w:rFonts w:ascii="Arial" w:hAnsi="Arial" w:cs="Arial"/>
        </w:rPr>
      </w:pPr>
    </w:p>
    <w:p w14:paraId="342C0172" w14:textId="77777777" w:rsidR="00BB3376" w:rsidRPr="00596E58" w:rsidRDefault="00BB3376" w:rsidP="00BB3376">
      <w:pPr>
        <w:pStyle w:val="Undertitel"/>
        <w:spacing w:after="0" w:line="288" w:lineRule="auto"/>
        <w:rPr>
          <w:rFonts w:ascii="Arial" w:hAnsi="Arial" w:cs="Arial"/>
          <w:sz w:val="20"/>
          <w:szCs w:val="20"/>
        </w:rPr>
      </w:pPr>
      <w:r w:rsidRPr="00596E58">
        <w:rPr>
          <w:rFonts w:ascii="Arial" w:hAnsi="Arial" w:cs="Arial"/>
          <w:sz w:val="20"/>
          <w:szCs w:val="20"/>
        </w:rPr>
        <w:t>Grundlaget for ledelsens evaluering omfatter miniumum:</w:t>
      </w:r>
    </w:p>
    <w:p w14:paraId="17403122" w14:textId="77777777" w:rsidR="00BB3376" w:rsidRPr="00596E58" w:rsidRDefault="00BB3376" w:rsidP="00BB3376">
      <w:pPr>
        <w:pStyle w:val="Listeafsnit"/>
        <w:numPr>
          <w:ilvl w:val="0"/>
          <w:numId w:val="11"/>
        </w:numPr>
        <w:spacing w:after="0" w:line="288" w:lineRule="auto"/>
        <w:rPr>
          <w:rFonts w:ascii="Arial" w:hAnsi="Arial" w:cs="Arial"/>
          <w:sz w:val="20"/>
          <w:szCs w:val="20"/>
          <w:lang w:val="nb-NO"/>
        </w:rPr>
      </w:pPr>
      <w:r w:rsidRPr="00596E58">
        <w:rPr>
          <w:rFonts w:ascii="Arial" w:hAnsi="Arial" w:cs="Arial"/>
          <w:sz w:val="20"/>
          <w:szCs w:val="20"/>
          <w:lang w:val="nb-NO"/>
        </w:rPr>
        <w:t>Status fra tidligere ledelsens evaluering (bilag 1.1)</w:t>
      </w:r>
    </w:p>
    <w:p w14:paraId="14A99A1B" w14:textId="77777777"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Ændringer, som har indflydelse på kvalitetsledelsessystemet, f.eks., ændret lovgivning, udskiftning af centrale medarbejdere, nyt udstyr, ændringer i medarbejderkvalifikationer mv.</w:t>
      </w:r>
    </w:p>
    <w:p w14:paraId="4989AC7D" w14:textId="77777777"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Gennemgang af resultater fra udførte slutkontroller for udført arbejde og tilhørende korrigerende handlinger (bilag 11.1)</w:t>
      </w:r>
    </w:p>
    <w:p w14:paraId="41AB1778" w14:textId="39ABC5FA"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Gennemgang af resultater fra tilsyn med udført arbejde og tilhørende korrigerende handlinger (bilag 4</w:t>
      </w:r>
      <w:r w:rsidR="00F861F5" w:rsidRPr="00596E58">
        <w:rPr>
          <w:rFonts w:ascii="Arial" w:hAnsi="Arial" w:cs="Arial"/>
          <w:sz w:val="20"/>
          <w:szCs w:val="20"/>
        </w:rPr>
        <w:t>.1</w:t>
      </w:r>
      <w:r w:rsidRPr="00596E58">
        <w:rPr>
          <w:rFonts w:ascii="Arial" w:hAnsi="Arial" w:cs="Arial"/>
          <w:sz w:val="20"/>
          <w:szCs w:val="20"/>
        </w:rPr>
        <w:t>)</w:t>
      </w:r>
    </w:p>
    <w:p w14:paraId="5BB02B30" w14:textId="77777777"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Gennemgang af registrerede reklamationer, afvigelser og tekniske observationer samt tilhørende korrigerende handlinger (bilag 2)</w:t>
      </w:r>
    </w:p>
    <w:p w14:paraId="1075AD0D" w14:textId="77777777"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Gennemgang af ekstern efterprøvning fra kontrolinstansen (Rapport fra kontrolinstansen)</w:t>
      </w:r>
    </w:p>
    <w:p w14:paraId="0D7C92AF" w14:textId="6F850988" w:rsidR="00BB3376" w:rsidRPr="00596E58" w:rsidRDefault="00BB3376"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Evaluering af leverandører og underleverandører</w:t>
      </w:r>
    </w:p>
    <w:p w14:paraId="5DCBA063" w14:textId="173EBF4A" w:rsidR="0004460D" w:rsidRPr="00596E58" w:rsidRDefault="0004460D" w:rsidP="00BB3376">
      <w:pPr>
        <w:pStyle w:val="Listeafsnit"/>
        <w:numPr>
          <w:ilvl w:val="0"/>
          <w:numId w:val="11"/>
        </w:numPr>
        <w:spacing w:after="0" w:line="288" w:lineRule="auto"/>
        <w:rPr>
          <w:rFonts w:ascii="Arial" w:hAnsi="Arial" w:cs="Arial"/>
          <w:sz w:val="20"/>
          <w:szCs w:val="20"/>
        </w:rPr>
      </w:pPr>
      <w:r w:rsidRPr="00596E58">
        <w:rPr>
          <w:rFonts w:ascii="Arial" w:hAnsi="Arial" w:cs="Arial"/>
          <w:sz w:val="20"/>
          <w:szCs w:val="20"/>
        </w:rPr>
        <w:t>Intern efterprøvning</w:t>
      </w:r>
    </w:p>
    <w:p w14:paraId="7F13F792" w14:textId="77777777" w:rsidR="00BB3376" w:rsidRPr="00596E58" w:rsidRDefault="00BB3376" w:rsidP="00BB3376">
      <w:pPr>
        <w:pStyle w:val="Listeafsnit"/>
        <w:spacing w:after="0" w:line="288" w:lineRule="auto"/>
        <w:rPr>
          <w:rFonts w:ascii="Arial" w:hAnsi="Arial" w:cs="Arial"/>
          <w:sz w:val="20"/>
          <w:szCs w:val="20"/>
        </w:rPr>
      </w:pPr>
    </w:p>
    <w:p w14:paraId="3C0D9E7D" w14:textId="77777777" w:rsidR="00BB3376" w:rsidRPr="00596E58" w:rsidRDefault="00BB3376" w:rsidP="00FD33EA">
      <w:pPr>
        <w:shd w:val="clear" w:color="auto" w:fill="99E7DF"/>
        <w:spacing w:after="0" w:line="288" w:lineRule="auto"/>
        <w:rPr>
          <w:rFonts w:ascii="Arial" w:hAnsi="Arial" w:cs="Arial"/>
        </w:rPr>
      </w:pPr>
      <w:r w:rsidRPr="00596E58">
        <w:rPr>
          <w:rFonts w:ascii="Arial" w:hAnsi="Arial" w:cs="Arial"/>
        </w:rPr>
        <w:t>Konklusion og korrigerende handlinger afledt af ledelsens evaluering noteres på (bilag 1.1) og eventuelt (bilag 2) Afvigelsesrapport</w:t>
      </w:r>
    </w:p>
    <w:p w14:paraId="71860463" w14:textId="77777777" w:rsidR="00BB3376" w:rsidRPr="00596E58" w:rsidRDefault="00BB3376" w:rsidP="00FD33EA">
      <w:pPr>
        <w:shd w:val="clear" w:color="auto" w:fill="99E7DF"/>
        <w:spacing w:after="0" w:line="288" w:lineRule="auto"/>
        <w:rPr>
          <w:rFonts w:ascii="Arial" w:hAnsi="Arial" w:cs="Arial"/>
        </w:rPr>
      </w:pPr>
    </w:p>
    <w:p w14:paraId="3D634825" w14:textId="77777777" w:rsidR="00BB3376" w:rsidRPr="00596E58" w:rsidRDefault="00BB3376" w:rsidP="00FD33EA">
      <w:pPr>
        <w:shd w:val="clear" w:color="auto" w:fill="99E7DF"/>
        <w:spacing w:after="0" w:line="288" w:lineRule="auto"/>
        <w:rPr>
          <w:rFonts w:ascii="Arial" w:hAnsi="Arial" w:cs="Arial"/>
        </w:rPr>
      </w:pPr>
      <w:r w:rsidRPr="00596E58">
        <w:rPr>
          <w:rFonts w:ascii="Arial" w:hAnsi="Arial" w:cs="Arial"/>
        </w:rPr>
        <w:t>(bilag 1.1) dateres og underskrives af virksomhedens ledelse.</w:t>
      </w:r>
    </w:p>
    <w:p w14:paraId="24D388C9" w14:textId="77777777" w:rsidR="00BB3376" w:rsidRPr="00596E58" w:rsidRDefault="00BB3376" w:rsidP="00BB3376">
      <w:pPr>
        <w:rPr>
          <w:rFonts w:ascii="Arial" w:hAnsi="Arial" w:cs="Arial"/>
        </w:rPr>
      </w:pPr>
    </w:p>
    <w:p w14:paraId="62335C96" w14:textId="77777777" w:rsidR="00BB3376" w:rsidRPr="00596E58" w:rsidRDefault="00BB3376" w:rsidP="00BB3376">
      <w:pPr>
        <w:spacing w:after="160" w:line="259" w:lineRule="auto"/>
        <w:rPr>
          <w:rFonts w:ascii="Arial" w:hAnsi="Arial" w:cs="Arial"/>
          <w:b/>
          <w:bCs/>
          <w:sz w:val="28"/>
          <w:szCs w:val="28"/>
        </w:rPr>
      </w:pPr>
      <w:bookmarkStart w:id="53" w:name="_Toc49758056"/>
      <w:bookmarkStart w:id="54" w:name="_Toc54353510"/>
      <w:bookmarkStart w:id="55" w:name="_Toc49194239"/>
      <w:r w:rsidRPr="00596E58">
        <w:rPr>
          <w:rFonts w:ascii="Arial" w:hAnsi="Arial" w:cs="Arial"/>
        </w:rPr>
        <w:br w:type="page"/>
      </w:r>
    </w:p>
    <w:p w14:paraId="6773D0F7" w14:textId="77777777" w:rsidR="00BB3376" w:rsidRPr="00596E58" w:rsidRDefault="00BB3376" w:rsidP="00BB3376">
      <w:pPr>
        <w:pStyle w:val="Overskrift2"/>
        <w:spacing w:line="288" w:lineRule="auto"/>
        <w:rPr>
          <w:rFonts w:ascii="Arial" w:hAnsi="Arial" w:cs="Arial"/>
        </w:rPr>
      </w:pPr>
      <w:bookmarkStart w:id="56" w:name="_Toc129070680"/>
      <w:r w:rsidRPr="00596E58">
        <w:rPr>
          <w:rFonts w:ascii="Arial" w:hAnsi="Arial" w:cs="Arial"/>
        </w:rPr>
        <w:lastRenderedPageBreak/>
        <w:t>Forbedringsaktiviteter ved afvigelser</w:t>
      </w:r>
      <w:bookmarkEnd w:id="53"/>
      <w:bookmarkEnd w:id="54"/>
      <w:bookmarkEnd w:id="56"/>
      <w:r w:rsidRPr="00596E58">
        <w:rPr>
          <w:rFonts w:ascii="Arial" w:hAnsi="Arial" w:cs="Arial"/>
        </w:rPr>
        <w:t xml:space="preserve"> </w:t>
      </w:r>
      <w:bookmarkEnd w:id="55"/>
    </w:p>
    <w:p w14:paraId="612471D7" w14:textId="77777777" w:rsidR="00BB3376" w:rsidRPr="00596E58" w:rsidRDefault="00BB3376" w:rsidP="00BB3376">
      <w:pPr>
        <w:numPr>
          <w:ilvl w:val="12"/>
          <w:numId w:val="0"/>
        </w:numPr>
        <w:spacing w:after="0" w:line="288" w:lineRule="auto"/>
        <w:rPr>
          <w:rFonts w:ascii="Arial" w:hAnsi="Arial" w:cs="Arial"/>
        </w:rPr>
      </w:pPr>
      <w:r w:rsidRPr="00596E58">
        <w:rPr>
          <w:rFonts w:ascii="Arial" w:hAnsi="Arial" w:cs="Arial"/>
        </w:rPr>
        <w:t>Ved afvigelser skal det sikres, at der iværksættes de nødvendige forbedringsaktiviteter.</w:t>
      </w:r>
    </w:p>
    <w:p w14:paraId="4E302457" w14:textId="77777777" w:rsidR="00BB3376" w:rsidRPr="00596E58" w:rsidRDefault="00BB3376" w:rsidP="00BB3376">
      <w:pPr>
        <w:numPr>
          <w:ilvl w:val="12"/>
          <w:numId w:val="0"/>
        </w:numPr>
        <w:spacing w:after="0" w:line="288" w:lineRule="auto"/>
        <w:rPr>
          <w:rFonts w:ascii="Arial" w:hAnsi="Arial" w:cs="Arial"/>
        </w:rPr>
      </w:pPr>
      <w:r w:rsidRPr="00596E58">
        <w:rPr>
          <w:rFonts w:ascii="Arial" w:hAnsi="Arial" w:cs="Arial"/>
        </w:rPr>
        <w:t>Afvigelser kan være følgende situationer:</w:t>
      </w:r>
    </w:p>
    <w:p w14:paraId="27EEF247" w14:textId="77777777" w:rsidR="00BB3376" w:rsidRPr="00596E58" w:rsidRDefault="00BB3376" w:rsidP="00BB3376">
      <w:pPr>
        <w:pStyle w:val="Listeafsnit"/>
        <w:numPr>
          <w:ilvl w:val="0"/>
          <w:numId w:val="9"/>
        </w:numPr>
        <w:spacing w:after="0" w:line="288" w:lineRule="auto"/>
        <w:rPr>
          <w:rFonts w:ascii="Arial" w:hAnsi="Arial" w:cs="Arial"/>
          <w:sz w:val="20"/>
          <w:szCs w:val="20"/>
        </w:rPr>
      </w:pPr>
      <w:r w:rsidRPr="00596E58">
        <w:rPr>
          <w:rFonts w:ascii="Arial" w:hAnsi="Arial" w:cs="Arial"/>
          <w:sz w:val="20"/>
          <w:szCs w:val="20"/>
        </w:rPr>
        <w:t>Hvis virksomhedens Kvalitetsledelsessystem ikke efterleves</w:t>
      </w:r>
    </w:p>
    <w:p w14:paraId="14D14B03" w14:textId="77777777" w:rsidR="00BB3376" w:rsidRPr="00596E58" w:rsidRDefault="00BB3376" w:rsidP="00BB3376">
      <w:pPr>
        <w:pStyle w:val="Listeafsnit"/>
        <w:numPr>
          <w:ilvl w:val="0"/>
          <w:numId w:val="9"/>
        </w:numPr>
        <w:spacing w:after="0" w:line="288" w:lineRule="auto"/>
        <w:rPr>
          <w:rFonts w:ascii="Arial" w:hAnsi="Arial" w:cs="Arial"/>
          <w:sz w:val="20"/>
          <w:szCs w:val="20"/>
        </w:rPr>
      </w:pPr>
      <w:r w:rsidRPr="00596E58">
        <w:rPr>
          <w:rFonts w:ascii="Arial" w:hAnsi="Arial" w:cs="Arial"/>
          <w:sz w:val="20"/>
          <w:szCs w:val="20"/>
        </w:rPr>
        <w:t xml:space="preserve">Klager fra kunder og myndigheder </w:t>
      </w:r>
    </w:p>
    <w:p w14:paraId="3C3774ED" w14:textId="77777777" w:rsidR="00BB3376" w:rsidRPr="00596E58" w:rsidRDefault="00BB3376" w:rsidP="00BB3376">
      <w:pPr>
        <w:pStyle w:val="Listeafsnit"/>
        <w:numPr>
          <w:ilvl w:val="0"/>
          <w:numId w:val="9"/>
        </w:numPr>
        <w:spacing w:after="0" w:line="288" w:lineRule="auto"/>
        <w:rPr>
          <w:rFonts w:ascii="Arial" w:hAnsi="Arial" w:cs="Arial"/>
          <w:sz w:val="20"/>
          <w:szCs w:val="20"/>
        </w:rPr>
      </w:pPr>
      <w:r w:rsidRPr="00596E58">
        <w:rPr>
          <w:rFonts w:ascii="Arial" w:hAnsi="Arial" w:cs="Arial"/>
          <w:sz w:val="20"/>
          <w:szCs w:val="20"/>
        </w:rPr>
        <w:t xml:space="preserve">Fejl i forbindelse med arbejde på VE-anlæg </w:t>
      </w:r>
    </w:p>
    <w:p w14:paraId="368D82D6" w14:textId="77777777" w:rsidR="00BB3376" w:rsidRPr="00596E58" w:rsidRDefault="00BB3376" w:rsidP="00BB3376">
      <w:pPr>
        <w:pStyle w:val="Listeafsnit"/>
        <w:numPr>
          <w:ilvl w:val="0"/>
          <w:numId w:val="9"/>
        </w:numPr>
        <w:spacing w:after="0" w:line="288" w:lineRule="auto"/>
        <w:rPr>
          <w:rFonts w:ascii="Arial" w:hAnsi="Arial" w:cs="Arial"/>
          <w:sz w:val="20"/>
          <w:szCs w:val="20"/>
        </w:rPr>
      </w:pPr>
      <w:r w:rsidRPr="00596E58">
        <w:rPr>
          <w:rFonts w:ascii="Arial" w:hAnsi="Arial" w:cs="Arial"/>
          <w:sz w:val="20"/>
          <w:szCs w:val="20"/>
        </w:rPr>
        <w:t>Manglende dokumenteret tilsyn med det udførte arbejde</w:t>
      </w:r>
    </w:p>
    <w:p w14:paraId="6DE1244E" w14:textId="77777777" w:rsidR="00BB3376" w:rsidRPr="00596E58" w:rsidRDefault="00BB3376" w:rsidP="00BB3376">
      <w:pPr>
        <w:pStyle w:val="Listeafsnit"/>
        <w:numPr>
          <w:ilvl w:val="0"/>
          <w:numId w:val="9"/>
        </w:numPr>
        <w:spacing w:after="0" w:line="288" w:lineRule="auto"/>
        <w:rPr>
          <w:rFonts w:ascii="Arial" w:hAnsi="Arial" w:cs="Arial"/>
          <w:sz w:val="20"/>
          <w:szCs w:val="20"/>
        </w:rPr>
      </w:pPr>
      <w:r w:rsidRPr="00596E58">
        <w:rPr>
          <w:rFonts w:ascii="Arial" w:hAnsi="Arial" w:cs="Arial"/>
          <w:sz w:val="20"/>
          <w:szCs w:val="20"/>
        </w:rPr>
        <w:t>Manglende dokumentation af slutkontrol</w:t>
      </w:r>
    </w:p>
    <w:p w14:paraId="713AB8FF" w14:textId="77777777" w:rsidR="00BB3376" w:rsidRPr="00596E58" w:rsidRDefault="00BB3376" w:rsidP="00BB3376">
      <w:pPr>
        <w:pStyle w:val="Listeafsnit"/>
        <w:spacing w:after="0" w:line="288" w:lineRule="auto"/>
        <w:rPr>
          <w:rFonts w:ascii="Arial" w:hAnsi="Arial" w:cs="Arial"/>
        </w:rPr>
      </w:pPr>
    </w:p>
    <w:p w14:paraId="74D807CB" w14:textId="77777777" w:rsidR="00BB3376" w:rsidRPr="00596E58" w:rsidRDefault="00BB3376" w:rsidP="00BB3376">
      <w:pPr>
        <w:spacing w:after="0" w:line="288" w:lineRule="auto"/>
        <w:rPr>
          <w:rFonts w:ascii="Arial" w:hAnsi="Arial" w:cs="Arial"/>
        </w:rPr>
      </w:pPr>
      <w:r w:rsidRPr="00596E58">
        <w:rPr>
          <w:rFonts w:ascii="Arial" w:hAnsi="Arial" w:cs="Arial"/>
        </w:rPr>
        <w:t xml:space="preserve">Medarbejdere, der konstaterer en afvigelse, registrerer denne på afvigelsesrapport (bilag 2), eller rapporterer afvigelsen til virksomhedens VE-ansvarlige. </w:t>
      </w:r>
    </w:p>
    <w:p w14:paraId="1EAFEC03" w14:textId="77777777" w:rsidR="00BB3376" w:rsidRPr="00596E58" w:rsidRDefault="00BB3376" w:rsidP="00BB3376">
      <w:pPr>
        <w:spacing w:after="0" w:line="288" w:lineRule="auto"/>
        <w:rPr>
          <w:rFonts w:ascii="Arial" w:hAnsi="Arial" w:cs="Arial"/>
        </w:rPr>
      </w:pPr>
      <w:r w:rsidRPr="00596E58">
        <w:rPr>
          <w:rFonts w:ascii="Arial" w:hAnsi="Arial" w:cs="Arial"/>
        </w:rPr>
        <w:t>Afvigelser behandles af virksomhedens VE-ansvarlige, som sikrer, at der iværksættes de nødvendige forebyggende og korrigerende handlinger for at undgå, at samme fejl gentages.</w:t>
      </w:r>
    </w:p>
    <w:p w14:paraId="5DFDECE7" w14:textId="77777777" w:rsidR="00BB3376" w:rsidRPr="00596E58" w:rsidRDefault="00BB3376" w:rsidP="00BB3376">
      <w:pPr>
        <w:spacing w:after="0" w:line="288" w:lineRule="auto"/>
        <w:rPr>
          <w:rFonts w:ascii="Arial" w:hAnsi="Arial" w:cs="Arial"/>
        </w:rPr>
      </w:pPr>
    </w:p>
    <w:p w14:paraId="438B61A7" w14:textId="77777777" w:rsidR="00BB3376" w:rsidRPr="00596E58" w:rsidRDefault="00BB3376" w:rsidP="00FD33EA">
      <w:pPr>
        <w:shd w:val="clear" w:color="auto" w:fill="99E7DF"/>
        <w:spacing w:after="0" w:line="288" w:lineRule="auto"/>
        <w:rPr>
          <w:rFonts w:ascii="Arial" w:hAnsi="Arial" w:cs="Arial"/>
        </w:rPr>
      </w:pPr>
      <w:r w:rsidRPr="00596E58">
        <w:rPr>
          <w:rFonts w:ascii="Arial" w:hAnsi="Arial" w:cs="Arial"/>
        </w:rPr>
        <w:t>Til dokumentation kan anvendes (bilag 2) eller lignende.</w:t>
      </w:r>
      <w:bookmarkStart w:id="57" w:name="_Toc49758062"/>
      <w:bookmarkStart w:id="58" w:name="_Toc54353511"/>
      <w:bookmarkStart w:id="59" w:name="_Toc49194245"/>
    </w:p>
    <w:p w14:paraId="624EF701" w14:textId="77777777" w:rsidR="00BB3376" w:rsidRPr="00596E58" w:rsidRDefault="00BB3376" w:rsidP="00BB3376">
      <w:pPr>
        <w:spacing w:after="0" w:line="288" w:lineRule="auto"/>
        <w:rPr>
          <w:rFonts w:ascii="Arial" w:hAnsi="Arial" w:cs="Arial"/>
        </w:rPr>
      </w:pPr>
    </w:p>
    <w:p w14:paraId="639492A2" w14:textId="552E0A53" w:rsidR="00BB3376" w:rsidRPr="00596E58" w:rsidRDefault="00BB3376" w:rsidP="00BB3376">
      <w:pPr>
        <w:pStyle w:val="Overskrift2"/>
        <w:rPr>
          <w:rFonts w:ascii="Arial" w:hAnsi="Arial" w:cs="Arial"/>
        </w:rPr>
      </w:pPr>
      <w:bookmarkStart w:id="60" w:name="_Toc129070681"/>
      <w:r w:rsidRPr="00596E58">
        <w:rPr>
          <w:rFonts w:ascii="Arial" w:hAnsi="Arial" w:cs="Arial"/>
        </w:rPr>
        <w:t>Medarbejderkvalifikationer</w:t>
      </w:r>
      <w:bookmarkEnd w:id="57"/>
      <w:bookmarkEnd w:id="58"/>
      <w:bookmarkEnd w:id="60"/>
      <w:r w:rsidRPr="00596E58">
        <w:rPr>
          <w:rFonts w:ascii="Arial" w:hAnsi="Arial" w:cs="Arial"/>
        </w:rPr>
        <w:t xml:space="preserve"> </w:t>
      </w:r>
      <w:bookmarkEnd w:id="59"/>
    </w:p>
    <w:p w14:paraId="55CA2C7D" w14:textId="77777777" w:rsidR="00BB3376" w:rsidRPr="00596E58" w:rsidRDefault="00BB3376" w:rsidP="00BB3376">
      <w:pPr>
        <w:numPr>
          <w:ilvl w:val="12"/>
          <w:numId w:val="0"/>
        </w:numPr>
        <w:spacing w:after="0" w:line="288" w:lineRule="auto"/>
        <w:rPr>
          <w:rFonts w:ascii="Arial" w:hAnsi="Arial" w:cs="Arial"/>
        </w:rPr>
      </w:pPr>
      <w:r w:rsidRPr="00596E58">
        <w:rPr>
          <w:rFonts w:ascii="Arial" w:hAnsi="Arial" w:cs="Arial"/>
        </w:rPr>
        <w:t>De(n) VE-ansvarlige sikrer, at:</w:t>
      </w:r>
    </w:p>
    <w:p w14:paraId="481996DE" w14:textId="77777777" w:rsidR="00BB3376" w:rsidRPr="00596E58" w:rsidRDefault="00BB3376" w:rsidP="00BB3376">
      <w:pPr>
        <w:pStyle w:val="Listeafsnit"/>
        <w:numPr>
          <w:ilvl w:val="0"/>
          <w:numId w:val="10"/>
        </w:numPr>
        <w:overflowPunct w:val="0"/>
        <w:autoSpaceDE w:val="0"/>
        <w:autoSpaceDN w:val="0"/>
        <w:adjustRightInd w:val="0"/>
        <w:spacing w:after="0" w:line="288" w:lineRule="auto"/>
        <w:textAlignment w:val="baseline"/>
        <w:rPr>
          <w:rFonts w:ascii="Arial" w:hAnsi="Arial" w:cs="Arial"/>
          <w:sz w:val="20"/>
          <w:szCs w:val="20"/>
        </w:rPr>
      </w:pPr>
      <w:r w:rsidRPr="00596E58">
        <w:rPr>
          <w:rFonts w:ascii="Arial" w:hAnsi="Arial" w:cs="Arial"/>
          <w:sz w:val="20"/>
          <w:szCs w:val="20"/>
        </w:rPr>
        <w:t>arbejder udføres af kvalificerede medarbejdere</w:t>
      </w:r>
    </w:p>
    <w:p w14:paraId="18BDAC3A" w14:textId="77777777" w:rsidR="00BB3376" w:rsidRPr="00596E58" w:rsidRDefault="00BB3376" w:rsidP="00BB3376">
      <w:pPr>
        <w:pStyle w:val="Listeafsnit"/>
        <w:numPr>
          <w:ilvl w:val="0"/>
          <w:numId w:val="10"/>
        </w:numPr>
        <w:overflowPunct w:val="0"/>
        <w:autoSpaceDE w:val="0"/>
        <w:autoSpaceDN w:val="0"/>
        <w:adjustRightInd w:val="0"/>
        <w:spacing w:after="0" w:line="288" w:lineRule="auto"/>
        <w:ind w:right="-1"/>
        <w:textAlignment w:val="baseline"/>
        <w:rPr>
          <w:rFonts w:ascii="Arial" w:hAnsi="Arial" w:cs="Arial"/>
          <w:sz w:val="20"/>
          <w:szCs w:val="20"/>
        </w:rPr>
      </w:pPr>
      <w:r w:rsidRPr="00596E58">
        <w:rPr>
          <w:rFonts w:ascii="Arial" w:hAnsi="Arial" w:cs="Arial"/>
          <w:sz w:val="20"/>
          <w:szCs w:val="20"/>
        </w:rPr>
        <w:t xml:space="preserve">den nødvendige viden vedrørende installations-, reparations- og servicearbejde mv. løbende ajourføres ved faglige efteruddannelser, kurser ved leverandører mv. </w:t>
      </w:r>
    </w:p>
    <w:p w14:paraId="3F84DDED" w14:textId="01EB6F01" w:rsidR="00BB3376" w:rsidRPr="00596E58" w:rsidRDefault="00BB3376" w:rsidP="00BB3376">
      <w:pPr>
        <w:pStyle w:val="Listeafsnit"/>
        <w:numPr>
          <w:ilvl w:val="0"/>
          <w:numId w:val="10"/>
        </w:numPr>
        <w:overflowPunct w:val="0"/>
        <w:autoSpaceDE w:val="0"/>
        <w:autoSpaceDN w:val="0"/>
        <w:adjustRightInd w:val="0"/>
        <w:spacing w:after="0" w:line="288" w:lineRule="auto"/>
        <w:textAlignment w:val="baseline"/>
        <w:rPr>
          <w:rFonts w:ascii="Arial" w:hAnsi="Arial" w:cs="Arial"/>
          <w:sz w:val="20"/>
          <w:szCs w:val="20"/>
        </w:rPr>
      </w:pPr>
      <w:r w:rsidRPr="00596E58">
        <w:rPr>
          <w:rFonts w:ascii="Arial" w:hAnsi="Arial" w:cs="Arial"/>
          <w:sz w:val="20"/>
          <w:szCs w:val="20"/>
        </w:rPr>
        <w:t xml:space="preserve">der løbende udarbejdes og ajourføres en oversigt over ledelsens og medarbejdernes kvalifikationer (Bilag </w:t>
      </w:r>
      <w:r w:rsidR="0004460D" w:rsidRPr="00596E58">
        <w:rPr>
          <w:rFonts w:ascii="Arial" w:hAnsi="Arial" w:cs="Arial"/>
          <w:sz w:val="20"/>
          <w:szCs w:val="20"/>
        </w:rPr>
        <w:t>8.1</w:t>
      </w:r>
      <w:r w:rsidRPr="00596E58">
        <w:rPr>
          <w:rFonts w:ascii="Arial" w:hAnsi="Arial" w:cs="Arial"/>
          <w:sz w:val="20"/>
          <w:szCs w:val="20"/>
        </w:rPr>
        <w:t>)</w:t>
      </w:r>
    </w:p>
    <w:p w14:paraId="6742910E" w14:textId="77777777" w:rsidR="00BB3376" w:rsidRPr="00596E58" w:rsidRDefault="00BB3376" w:rsidP="00BB3376">
      <w:pPr>
        <w:pStyle w:val="Listeafsnit"/>
        <w:overflowPunct w:val="0"/>
        <w:autoSpaceDE w:val="0"/>
        <w:autoSpaceDN w:val="0"/>
        <w:adjustRightInd w:val="0"/>
        <w:spacing w:after="0" w:line="288" w:lineRule="auto"/>
        <w:textAlignment w:val="baseline"/>
        <w:rPr>
          <w:rFonts w:ascii="Arial" w:hAnsi="Arial" w:cs="Arial"/>
        </w:rPr>
      </w:pPr>
    </w:p>
    <w:p w14:paraId="7FC3BC9E" w14:textId="77777777" w:rsidR="00BB3376" w:rsidRPr="00596E58" w:rsidRDefault="00BB3376" w:rsidP="00FD33EA">
      <w:pPr>
        <w:shd w:val="clear" w:color="auto" w:fill="99E7DF"/>
        <w:spacing w:after="0" w:line="288" w:lineRule="auto"/>
        <w:rPr>
          <w:rFonts w:ascii="Arial" w:hAnsi="Arial" w:cs="Arial"/>
        </w:rPr>
      </w:pPr>
      <w:r w:rsidRPr="00596E58">
        <w:rPr>
          <w:rFonts w:ascii="Arial" w:hAnsi="Arial" w:cs="Arial"/>
        </w:rPr>
        <w:t>Til dokumentation kan anvendes (bilag 8.1) eller lignende.</w:t>
      </w:r>
    </w:p>
    <w:p w14:paraId="1328073E" w14:textId="77777777" w:rsidR="00BB3376" w:rsidRPr="00596E58" w:rsidRDefault="00BB3376" w:rsidP="00BB3376">
      <w:pPr>
        <w:spacing w:after="0" w:line="288" w:lineRule="auto"/>
        <w:rPr>
          <w:rFonts w:ascii="Arial" w:hAnsi="Arial" w:cs="Arial"/>
        </w:rPr>
      </w:pPr>
    </w:p>
    <w:p w14:paraId="01AA8329" w14:textId="77777777" w:rsidR="00BB3376" w:rsidRPr="00596E58" w:rsidRDefault="00BB3376" w:rsidP="00BB3376">
      <w:pPr>
        <w:pStyle w:val="Overskrift2"/>
        <w:spacing w:line="288" w:lineRule="auto"/>
        <w:rPr>
          <w:rFonts w:ascii="Arial" w:hAnsi="Arial" w:cs="Arial"/>
        </w:rPr>
      </w:pPr>
      <w:bookmarkStart w:id="61" w:name="_Toc54353512"/>
      <w:bookmarkStart w:id="62" w:name="_Toc129070682"/>
      <w:r w:rsidRPr="00596E58">
        <w:rPr>
          <w:rFonts w:ascii="Arial" w:hAnsi="Arial" w:cs="Arial"/>
        </w:rPr>
        <w:t>Ekstern efterprøvning</w:t>
      </w:r>
      <w:bookmarkEnd w:id="49"/>
      <w:bookmarkEnd w:id="61"/>
      <w:bookmarkEnd w:id="62"/>
    </w:p>
    <w:p w14:paraId="057660C3" w14:textId="77777777" w:rsidR="00BB3376" w:rsidRPr="00596E58" w:rsidRDefault="00BB3376" w:rsidP="00BB3376">
      <w:pPr>
        <w:spacing w:after="0" w:line="288" w:lineRule="auto"/>
        <w:rPr>
          <w:rFonts w:ascii="Arial" w:hAnsi="Arial" w:cs="Arial"/>
        </w:rPr>
      </w:pPr>
      <w:r w:rsidRPr="00596E58">
        <w:rPr>
          <w:rFonts w:ascii="Arial" w:hAnsi="Arial" w:cs="Arial"/>
        </w:rPr>
        <w:t xml:space="preserve">Virksomhedens ledelse sikrer, at kvalitetsledelsessystemet bliver godkendt af en kontrolinstans, som er godkendt af Energistyrelsen. Systemet skal gengodkendes med intervaller, der ikke overstiger 2 år. </w:t>
      </w:r>
    </w:p>
    <w:sectPr w:rsidR="00BB3376" w:rsidRPr="00596E58" w:rsidSect="00616EED">
      <w:headerReference w:type="default" r:id="rId25"/>
      <w:footerReference w:type="default" r:id="rId26"/>
      <w:pgSz w:w="11906" w:h="16838" w:code="9"/>
      <w:pgMar w:top="1304" w:right="851" w:bottom="130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0331" w14:textId="77777777" w:rsidR="002F2A65" w:rsidRDefault="002F2A65" w:rsidP="00F310FE">
      <w:r>
        <w:separator/>
      </w:r>
    </w:p>
  </w:endnote>
  <w:endnote w:type="continuationSeparator" w:id="0">
    <w:p w14:paraId="1759FC20" w14:textId="77777777" w:rsidR="002F2A65" w:rsidRDefault="002F2A65" w:rsidP="00F3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59670"/>
      <w:docPartObj>
        <w:docPartGallery w:val="Page Numbers (Bottom of Page)"/>
        <w:docPartUnique/>
      </w:docPartObj>
    </w:sdtPr>
    <w:sdtEndPr/>
    <w:sdtContent>
      <w:sdt>
        <w:sdtPr>
          <w:id w:val="-1769616900"/>
          <w:docPartObj>
            <w:docPartGallery w:val="Page Numbers (Top of Page)"/>
            <w:docPartUnique/>
          </w:docPartObj>
        </w:sdtPr>
        <w:sdtEndPr/>
        <w:sdtContent>
          <w:p w14:paraId="549FCFA0" w14:textId="4F618A2F" w:rsidR="00574CCB" w:rsidRDefault="00574CC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3EA9AAF" w14:textId="6A4ADA26" w:rsidR="00574CCB" w:rsidRDefault="00574CCB" w:rsidP="00574CCB">
    <w:pPr>
      <w:pStyle w:val="Sideba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59531"/>
      <w:docPartObj>
        <w:docPartGallery w:val="Page Numbers (Bottom of Page)"/>
        <w:docPartUnique/>
      </w:docPartObj>
    </w:sdtPr>
    <w:sdtEndPr/>
    <w:sdtContent>
      <w:sdt>
        <w:sdtPr>
          <w:id w:val="-1475292754"/>
          <w:docPartObj>
            <w:docPartGallery w:val="Page Numbers (Top of Page)"/>
            <w:docPartUnique/>
          </w:docPartObj>
        </w:sdtPr>
        <w:sdtEndPr/>
        <w:sdtContent>
          <w:p w14:paraId="34B84C74" w14:textId="77777777" w:rsidR="00011849" w:rsidRPr="00715E44" w:rsidRDefault="00574CCB">
            <w:pPr>
              <w:pStyle w:val="Sidefod"/>
              <w:jc w:val="right"/>
              <w:rPr>
                <w:rFonts w:ascii="Arial" w:hAnsi="Arial" w:cs="Arial"/>
                <w:b/>
                <w:bCs/>
                <w:sz w:val="16"/>
                <w:szCs w:val="16"/>
              </w:rPr>
            </w:pPr>
            <w:r w:rsidRPr="00715E44">
              <w:rPr>
                <w:rFonts w:ascii="Arial" w:hAnsi="Arial" w:cs="Arial"/>
                <w:sz w:val="16"/>
                <w:szCs w:val="16"/>
              </w:rPr>
              <w:t xml:space="preserve">Side </w:t>
            </w:r>
            <w:r w:rsidRPr="00715E44">
              <w:rPr>
                <w:rFonts w:ascii="Arial" w:hAnsi="Arial" w:cs="Arial"/>
                <w:b/>
                <w:bCs/>
                <w:sz w:val="16"/>
                <w:szCs w:val="16"/>
              </w:rPr>
              <w:fldChar w:fldCharType="begin"/>
            </w:r>
            <w:r w:rsidRPr="00715E44">
              <w:rPr>
                <w:rFonts w:ascii="Arial" w:hAnsi="Arial" w:cs="Arial"/>
                <w:b/>
                <w:bCs/>
                <w:sz w:val="16"/>
                <w:szCs w:val="16"/>
              </w:rPr>
              <w:instrText>PAGE</w:instrText>
            </w:r>
            <w:r w:rsidRPr="00715E44">
              <w:rPr>
                <w:rFonts w:ascii="Arial" w:hAnsi="Arial" w:cs="Arial"/>
                <w:b/>
                <w:bCs/>
                <w:sz w:val="16"/>
                <w:szCs w:val="16"/>
              </w:rPr>
              <w:fldChar w:fldCharType="separate"/>
            </w:r>
            <w:r w:rsidRPr="00715E44">
              <w:rPr>
                <w:rFonts w:ascii="Arial" w:hAnsi="Arial" w:cs="Arial"/>
                <w:b/>
                <w:bCs/>
                <w:sz w:val="16"/>
                <w:szCs w:val="16"/>
              </w:rPr>
              <w:t>2</w:t>
            </w:r>
            <w:r w:rsidRPr="00715E44">
              <w:rPr>
                <w:rFonts w:ascii="Arial" w:hAnsi="Arial" w:cs="Arial"/>
                <w:b/>
                <w:bCs/>
                <w:sz w:val="16"/>
                <w:szCs w:val="16"/>
              </w:rPr>
              <w:fldChar w:fldCharType="end"/>
            </w:r>
            <w:r w:rsidRPr="00715E44">
              <w:rPr>
                <w:rFonts w:ascii="Arial" w:hAnsi="Arial" w:cs="Arial"/>
                <w:sz w:val="16"/>
                <w:szCs w:val="16"/>
              </w:rPr>
              <w:t xml:space="preserve"> af </w:t>
            </w:r>
            <w:r w:rsidRPr="00715E44">
              <w:rPr>
                <w:rFonts w:ascii="Arial" w:hAnsi="Arial" w:cs="Arial"/>
                <w:b/>
                <w:bCs/>
                <w:sz w:val="16"/>
                <w:szCs w:val="16"/>
              </w:rPr>
              <w:fldChar w:fldCharType="begin"/>
            </w:r>
            <w:r w:rsidRPr="00715E44">
              <w:rPr>
                <w:rFonts w:ascii="Arial" w:hAnsi="Arial" w:cs="Arial"/>
                <w:b/>
                <w:bCs/>
                <w:sz w:val="16"/>
                <w:szCs w:val="16"/>
              </w:rPr>
              <w:instrText>NUMPAGES</w:instrText>
            </w:r>
            <w:r w:rsidRPr="00715E44">
              <w:rPr>
                <w:rFonts w:ascii="Arial" w:hAnsi="Arial" w:cs="Arial"/>
                <w:b/>
                <w:bCs/>
                <w:sz w:val="16"/>
                <w:szCs w:val="16"/>
              </w:rPr>
              <w:fldChar w:fldCharType="separate"/>
            </w:r>
            <w:r w:rsidRPr="00715E44">
              <w:rPr>
                <w:rFonts w:ascii="Arial" w:hAnsi="Arial" w:cs="Arial"/>
                <w:b/>
                <w:bCs/>
                <w:sz w:val="16"/>
                <w:szCs w:val="16"/>
              </w:rPr>
              <w:t>2</w:t>
            </w:r>
            <w:r w:rsidRPr="00715E44">
              <w:rPr>
                <w:rFonts w:ascii="Arial" w:hAnsi="Arial" w:cs="Arial"/>
                <w:b/>
                <w:bCs/>
                <w:sz w:val="16"/>
                <w:szCs w:val="16"/>
              </w:rPr>
              <w:fldChar w:fldCharType="end"/>
            </w:r>
          </w:p>
          <w:p w14:paraId="354E2E4E" w14:textId="39EEFBD7" w:rsidR="00574CCB" w:rsidRDefault="00011849">
            <w:pPr>
              <w:pStyle w:val="Sidefod"/>
              <w:jc w:val="right"/>
            </w:pPr>
            <w:r w:rsidRPr="00715E44">
              <w:rPr>
                <w:rFonts w:ascii="Arial" w:hAnsi="Arial" w:cs="Arial"/>
                <w:sz w:val="16"/>
                <w:szCs w:val="16"/>
              </w:rPr>
              <w:t>V</w:t>
            </w:r>
            <w:r w:rsidR="0072437F">
              <w:rPr>
                <w:rFonts w:ascii="Arial" w:hAnsi="Arial" w:cs="Arial"/>
                <w:sz w:val="16"/>
                <w:szCs w:val="16"/>
              </w:rPr>
              <w:t>4</w:t>
            </w:r>
            <w:r w:rsidRPr="00715E44">
              <w:rPr>
                <w:rFonts w:ascii="Arial" w:hAnsi="Arial" w:cs="Arial"/>
                <w:sz w:val="16"/>
                <w:szCs w:val="16"/>
              </w:rPr>
              <w:t xml:space="preserve"> </w:t>
            </w:r>
            <w:r w:rsidR="007B7B11" w:rsidRPr="00715E44">
              <w:rPr>
                <w:rFonts w:ascii="Arial" w:hAnsi="Arial" w:cs="Arial"/>
                <w:sz w:val="16"/>
                <w:szCs w:val="16"/>
              </w:rPr>
              <w:t>–</w:t>
            </w:r>
            <w:r w:rsidRPr="00715E44">
              <w:rPr>
                <w:rFonts w:ascii="Arial" w:hAnsi="Arial" w:cs="Arial"/>
                <w:sz w:val="16"/>
                <w:szCs w:val="16"/>
              </w:rPr>
              <w:t xml:space="preserve"> </w:t>
            </w:r>
            <w:r w:rsidR="00715E44">
              <w:rPr>
                <w:rFonts w:ascii="Arial" w:hAnsi="Arial" w:cs="Arial"/>
                <w:sz w:val="16"/>
                <w:szCs w:val="16"/>
              </w:rPr>
              <w:t>1</w:t>
            </w:r>
            <w:r w:rsidR="0072437F">
              <w:rPr>
                <w:rFonts w:ascii="Arial" w:hAnsi="Arial" w:cs="Arial"/>
                <w:sz w:val="16"/>
                <w:szCs w:val="16"/>
              </w:rPr>
              <w:t>7</w:t>
            </w:r>
            <w:r w:rsidR="007B7B11" w:rsidRPr="00715E44">
              <w:rPr>
                <w:rFonts w:ascii="Arial" w:hAnsi="Arial" w:cs="Arial"/>
                <w:sz w:val="16"/>
                <w:szCs w:val="16"/>
              </w:rPr>
              <w:t xml:space="preserve">. </w:t>
            </w:r>
            <w:r w:rsidR="0072437F">
              <w:rPr>
                <w:rFonts w:ascii="Arial" w:hAnsi="Arial" w:cs="Arial"/>
                <w:sz w:val="16"/>
                <w:szCs w:val="16"/>
              </w:rPr>
              <w:t>december</w:t>
            </w:r>
            <w:r w:rsidR="007B7B11" w:rsidRPr="00715E44">
              <w:rPr>
                <w:rFonts w:ascii="Arial" w:hAnsi="Arial" w:cs="Arial"/>
                <w:sz w:val="16"/>
                <w:szCs w:val="16"/>
              </w:rPr>
              <w:t xml:space="preserve"> 202</w:t>
            </w:r>
            <w:r w:rsidR="00CB7344" w:rsidRPr="00715E44">
              <w:rPr>
                <w:rFonts w:ascii="Arial" w:hAnsi="Arial" w:cs="Arial"/>
                <w:sz w:val="16"/>
                <w:szCs w:val="16"/>
              </w:rPr>
              <w:t>5</w:t>
            </w:r>
          </w:p>
        </w:sdtContent>
      </w:sdt>
    </w:sdtContent>
  </w:sdt>
  <w:p w14:paraId="0AC8CA61" w14:textId="77777777" w:rsidR="00574CCB" w:rsidRDefault="00574C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DE38" w14:textId="77777777" w:rsidR="002F2A65" w:rsidRDefault="002F2A65" w:rsidP="00F310FE">
      <w:r>
        <w:separator/>
      </w:r>
    </w:p>
  </w:footnote>
  <w:footnote w:type="continuationSeparator" w:id="0">
    <w:p w14:paraId="1CEFB2C3" w14:textId="77777777" w:rsidR="002F2A65" w:rsidRDefault="002F2A65" w:rsidP="00F3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1BCD" w14:textId="77777777" w:rsidR="00574CCB" w:rsidRPr="00CE32DF" w:rsidRDefault="00574CCB" w:rsidP="00574CCB">
    <w:pPr>
      <w:pStyle w:val="Sidebar"/>
      <w:spacing w:line="276" w:lineRule="auto"/>
    </w:pPr>
    <w:r>
      <w:t>TEKNIQ Kvalitet | Magnoliavej 2 | 5250 Odense SV | Tlf. 51 37 69 21 | www.tekniqkvalitet.dk</w:t>
    </w:r>
    <w:r w:rsidRPr="00CE32DF">
      <w:rPr>
        <w:noProof/>
      </w:rPr>
      <w:drawing>
        <wp:anchor distT="0" distB="0" distL="114300" distR="114300" simplePos="0" relativeHeight="251666432" behindDoc="0" locked="0" layoutInCell="1" allowOverlap="1" wp14:anchorId="6C2BE88E" wp14:editId="6B858E10">
          <wp:simplePos x="0" y="0"/>
          <wp:positionH relativeFrom="rightMargin">
            <wp:posOffset>-727075</wp:posOffset>
          </wp:positionH>
          <wp:positionV relativeFrom="page">
            <wp:posOffset>288290</wp:posOffset>
          </wp:positionV>
          <wp:extent cx="1152000" cy="576000"/>
          <wp:effectExtent l="0" t="0" r="0" b="0"/>
          <wp:wrapSquare wrapText="bothSides"/>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2DF">
      <w:rPr>
        <w:noProof/>
      </w:rPr>
      <w:drawing>
        <wp:anchor distT="0" distB="0" distL="114300" distR="114300" simplePos="0" relativeHeight="251665408" behindDoc="0" locked="0" layoutInCell="1" allowOverlap="1" wp14:anchorId="7DA7ED07" wp14:editId="2E3D1111">
          <wp:simplePos x="0" y="0"/>
          <wp:positionH relativeFrom="rightMargin">
            <wp:posOffset>-727075</wp:posOffset>
          </wp:positionH>
          <wp:positionV relativeFrom="page">
            <wp:posOffset>288290</wp:posOffset>
          </wp:positionV>
          <wp:extent cx="1152000" cy="576000"/>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79B9" w14:textId="4CD3DC4C" w:rsidR="00574CCB" w:rsidRPr="00CE32DF" w:rsidRDefault="00625767" w:rsidP="009D6902">
    <w:pPr>
      <w:pStyle w:val="Sidehoved"/>
      <w:jc w:val="right"/>
    </w:pPr>
    <w:r>
      <w:rPr>
        <w:noProof/>
      </w:rPr>
      <w:drawing>
        <wp:inline distT="0" distB="0" distL="0" distR="0" wp14:anchorId="30701377" wp14:editId="56A781B0">
          <wp:extent cx="765175" cy="324485"/>
          <wp:effectExtent l="0" t="0" r="0" b="0"/>
          <wp:docPr id="448125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65175" cy="324485"/>
                  </a:xfrm>
                  <a:prstGeom prst="rect">
                    <a:avLst/>
                  </a:prstGeom>
                  <a:extLst>
                    <a:ext uri="{53640926-AAD7-44d8-BBD7-CCE9431645EC}">
                      <a14:shadowObscured xmlns:lc="http://schemas.openxmlformats.org/drawingml/2006/lockedCanva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574CCB" w:rsidRPr="00CE32DF">
      <w:rPr>
        <w:noProof/>
      </w:rPr>
      <mc:AlternateContent>
        <mc:Choice Requires="wps">
          <w:drawing>
            <wp:anchor distT="45720" distB="45720" distL="114300" distR="114300" simplePos="0" relativeHeight="251663360" behindDoc="0" locked="0" layoutInCell="1" allowOverlap="1" wp14:anchorId="4D1C8280" wp14:editId="43113AAD">
              <wp:simplePos x="0" y="0"/>
              <wp:positionH relativeFrom="rightMargin">
                <wp:posOffset>1008380</wp:posOffset>
              </wp:positionH>
              <wp:positionV relativeFrom="page">
                <wp:posOffset>1008380</wp:posOffset>
              </wp:positionV>
              <wp:extent cx="1152000" cy="1404620"/>
              <wp:effectExtent l="0" t="0" r="1016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404620"/>
                      </a:xfrm>
                      <a:prstGeom prst="rect">
                        <a:avLst/>
                      </a:prstGeom>
                      <a:noFill/>
                      <a:ln w="9525">
                        <a:noFill/>
                        <a:miter lim="800000"/>
                        <a:headEnd/>
                        <a:tailEnd/>
                      </a:ln>
                    </wps:spPr>
                    <wps:txbx>
                      <w:txbxContent>
                        <w:p w14:paraId="4438D44D" w14:textId="77777777" w:rsidR="00574CCB" w:rsidRPr="001224E7" w:rsidRDefault="00574CCB" w:rsidP="001224E7">
                          <w:pPr>
                            <w:pStyle w:val="Sidebar"/>
                          </w:pPr>
                          <w:r w:rsidRPr="001224E7">
                            <w:t>Magnoliavej 2</w:t>
                          </w:r>
                        </w:p>
                        <w:p w14:paraId="53355A40" w14:textId="77777777" w:rsidR="00574CCB" w:rsidRPr="001224E7" w:rsidRDefault="00574CCB" w:rsidP="001224E7">
                          <w:pPr>
                            <w:pStyle w:val="Sidebar"/>
                          </w:pPr>
                          <w:r>
                            <w:t>52</w:t>
                          </w:r>
                          <w:r w:rsidRPr="001224E7">
                            <w:t>50 Odense SV</w:t>
                          </w:r>
                        </w:p>
                        <w:p w14:paraId="40D41FA5" w14:textId="77777777" w:rsidR="00574CCB" w:rsidRPr="001224E7" w:rsidRDefault="00574CCB" w:rsidP="001224E7">
                          <w:pPr>
                            <w:pStyle w:val="Sidebar"/>
                          </w:pPr>
                          <w:r w:rsidRPr="001224E7">
                            <w:t>Tlf. 51 37 69 21</w:t>
                          </w:r>
                        </w:p>
                        <w:p w14:paraId="24CEC0FA" w14:textId="77777777" w:rsidR="00574CCB" w:rsidRPr="001224E7" w:rsidRDefault="00574CCB" w:rsidP="001224E7">
                          <w:pPr>
                            <w:pStyle w:val="Sidebar"/>
                          </w:pPr>
                          <w:hyperlink r:id="rId3" w:history="1">
                            <w:r w:rsidRPr="001224E7">
                              <w:rPr>
                                <w:rStyle w:val="Hyperlink"/>
                                <w:color w:val="221E1F"/>
                                <w:u w:val="none"/>
                              </w:rPr>
                              <w:t>www.tekniqkvalitet.dk</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C8280" id="_x0000_t202" coordsize="21600,21600" o:spt="202" path="m,l,21600r21600,l21600,xe">
              <v:stroke joinstyle="miter"/>
              <v:path gradientshapeok="t" o:connecttype="rect"/>
            </v:shapetype>
            <v:shape id="Tekstfelt 2" o:spid="_x0000_s1029" type="#_x0000_t202" style="position:absolute;left:0;text-align:left;margin-left:79.4pt;margin-top:79.4pt;width:90.7pt;height:110.6pt;z-index:25166336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" filled="f" stroked="f">
              <v:textbox style="mso-fit-shape-to-text:t" inset="0,0,0,0">
                <w:txbxContent>
                  <w:p w14:paraId="4438D44D" w14:textId="77777777" w:rsidR="00574CCB" w:rsidRPr="001224E7" w:rsidRDefault="00574CCB" w:rsidP="001224E7">
                    <w:pPr>
                      <w:pStyle w:val="Sidebar"/>
                    </w:pPr>
                    <w:r w:rsidRPr="001224E7">
                      <w:t>Magnoliavej 2</w:t>
                    </w:r>
                  </w:p>
                  <w:p w14:paraId="53355A40" w14:textId="77777777" w:rsidR="00574CCB" w:rsidRPr="001224E7" w:rsidRDefault="00574CCB" w:rsidP="001224E7">
                    <w:pPr>
                      <w:pStyle w:val="Sidebar"/>
                    </w:pPr>
                    <w:r>
                      <w:t>52</w:t>
                    </w:r>
                    <w:r w:rsidRPr="001224E7">
                      <w:t>50 Odense SV</w:t>
                    </w:r>
                  </w:p>
                  <w:p w14:paraId="40D41FA5" w14:textId="77777777" w:rsidR="00574CCB" w:rsidRPr="001224E7" w:rsidRDefault="00574CCB" w:rsidP="001224E7">
                    <w:pPr>
                      <w:pStyle w:val="Sidebar"/>
                    </w:pPr>
                    <w:r w:rsidRPr="001224E7">
                      <w:t>Tlf. 51 37 69 21</w:t>
                    </w:r>
                  </w:p>
                  <w:p w14:paraId="24CEC0FA" w14:textId="77777777" w:rsidR="00574CCB" w:rsidRPr="001224E7" w:rsidRDefault="00574CCB" w:rsidP="001224E7">
                    <w:pPr>
                      <w:pStyle w:val="Sidebar"/>
                    </w:pPr>
                    <w:hyperlink r:id="rId4" w:history="1">
                      <w:r w:rsidRPr="001224E7">
                        <w:rPr>
                          <w:rStyle w:val="Hyperlink"/>
                          <w:color w:val="221E1F"/>
                          <w:u w:val="none"/>
                        </w:rPr>
                        <w:t>www.tekniqkvalitet.dk</w:t>
                      </w:r>
                    </w:hyperlink>
                  </w:p>
                </w:txbxContent>
              </v:textbox>
              <w10:wrap type="square" anchorx="margin" anchory="page"/>
            </v:shape>
          </w:pict>
        </mc:Fallback>
      </mc:AlternateContent>
    </w:r>
    <w:r w:rsidR="00574CCB" w:rsidRPr="00CE32DF">
      <w:rPr>
        <w:noProof/>
      </w:rPr>
      <w:drawing>
        <wp:anchor distT="0" distB="0" distL="114300" distR="114300" simplePos="0" relativeHeight="251662336" behindDoc="0" locked="0" layoutInCell="1" allowOverlap="1" wp14:anchorId="4E459E63" wp14:editId="5FDA14D4">
          <wp:simplePos x="0" y="0"/>
          <wp:positionH relativeFrom="rightMargin">
            <wp:posOffset>1008380</wp:posOffset>
          </wp:positionH>
          <wp:positionV relativeFrom="page">
            <wp:posOffset>288290</wp:posOffset>
          </wp:positionV>
          <wp:extent cx="1152000" cy="5760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DBF"/>
    <w:multiLevelType w:val="hybridMultilevel"/>
    <w:tmpl w:val="2A9E6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CA7A13"/>
    <w:multiLevelType w:val="hybridMultilevel"/>
    <w:tmpl w:val="06AE9C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D607DE"/>
    <w:multiLevelType w:val="hybridMultilevel"/>
    <w:tmpl w:val="DB6C771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0E56"/>
    <w:multiLevelType w:val="hybridMultilevel"/>
    <w:tmpl w:val="9A8A3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143572"/>
    <w:multiLevelType w:val="hybridMultilevel"/>
    <w:tmpl w:val="C8C85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555EE"/>
    <w:multiLevelType w:val="hybridMultilevel"/>
    <w:tmpl w:val="9EEA0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D42B41"/>
    <w:multiLevelType w:val="hybridMultilevel"/>
    <w:tmpl w:val="73144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C30327"/>
    <w:multiLevelType w:val="hybridMultilevel"/>
    <w:tmpl w:val="02643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2F7060"/>
    <w:multiLevelType w:val="hybridMultilevel"/>
    <w:tmpl w:val="C50C04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4D52CF5"/>
    <w:multiLevelType w:val="hybridMultilevel"/>
    <w:tmpl w:val="1340F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0A1E05"/>
    <w:multiLevelType w:val="hybridMultilevel"/>
    <w:tmpl w:val="DB6EB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AB769CA"/>
    <w:multiLevelType w:val="hybridMultilevel"/>
    <w:tmpl w:val="739A3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D7195C"/>
    <w:multiLevelType w:val="hybridMultilevel"/>
    <w:tmpl w:val="46A0E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AA48AC"/>
    <w:multiLevelType w:val="hybridMultilevel"/>
    <w:tmpl w:val="6860B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E24703F"/>
    <w:multiLevelType w:val="hybridMultilevel"/>
    <w:tmpl w:val="FEE422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77372988">
    <w:abstractNumId w:val="1"/>
  </w:num>
  <w:num w:numId="2" w16cid:durableId="564025692">
    <w:abstractNumId w:val="5"/>
  </w:num>
  <w:num w:numId="3" w16cid:durableId="163713397">
    <w:abstractNumId w:val="8"/>
  </w:num>
  <w:num w:numId="4" w16cid:durableId="1612542208">
    <w:abstractNumId w:val="0"/>
  </w:num>
  <w:num w:numId="5" w16cid:durableId="118381814">
    <w:abstractNumId w:val="2"/>
  </w:num>
  <w:num w:numId="6" w16cid:durableId="1287082429">
    <w:abstractNumId w:val="7"/>
  </w:num>
  <w:num w:numId="7" w16cid:durableId="595016640">
    <w:abstractNumId w:val="3"/>
  </w:num>
  <w:num w:numId="8" w16cid:durableId="1233585495">
    <w:abstractNumId w:val="4"/>
  </w:num>
  <w:num w:numId="9" w16cid:durableId="1500730252">
    <w:abstractNumId w:val="12"/>
  </w:num>
  <w:num w:numId="10" w16cid:durableId="1834754370">
    <w:abstractNumId w:val="9"/>
  </w:num>
  <w:num w:numId="11" w16cid:durableId="1991009512">
    <w:abstractNumId w:val="13"/>
  </w:num>
  <w:num w:numId="12" w16cid:durableId="1671982900">
    <w:abstractNumId w:val="11"/>
  </w:num>
  <w:num w:numId="13" w16cid:durableId="1625425696">
    <w:abstractNumId w:val="10"/>
  </w:num>
  <w:num w:numId="14" w16cid:durableId="621687081">
    <w:abstractNumId w:val="6"/>
  </w:num>
  <w:num w:numId="15" w16cid:durableId="1174806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7D"/>
    <w:rsid w:val="00011849"/>
    <w:rsid w:val="000236CB"/>
    <w:rsid w:val="00025D53"/>
    <w:rsid w:val="00027180"/>
    <w:rsid w:val="0004460D"/>
    <w:rsid w:val="00063EC5"/>
    <w:rsid w:val="000943C7"/>
    <w:rsid w:val="000B16EE"/>
    <w:rsid w:val="0011223B"/>
    <w:rsid w:val="001224E7"/>
    <w:rsid w:val="001461C7"/>
    <w:rsid w:val="001A0810"/>
    <w:rsid w:val="001D382A"/>
    <w:rsid w:val="001D3D58"/>
    <w:rsid w:val="001F7356"/>
    <w:rsid w:val="0020062D"/>
    <w:rsid w:val="00282E04"/>
    <w:rsid w:val="002920D8"/>
    <w:rsid w:val="002A2020"/>
    <w:rsid w:val="002C6498"/>
    <w:rsid w:val="002F2A65"/>
    <w:rsid w:val="002F3578"/>
    <w:rsid w:val="00307D41"/>
    <w:rsid w:val="00372F6A"/>
    <w:rsid w:val="003A419D"/>
    <w:rsid w:val="003B64E3"/>
    <w:rsid w:val="003F13CC"/>
    <w:rsid w:val="00455CA6"/>
    <w:rsid w:val="00471282"/>
    <w:rsid w:val="00487394"/>
    <w:rsid w:val="00517AD7"/>
    <w:rsid w:val="005269DC"/>
    <w:rsid w:val="00574CCB"/>
    <w:rsid w:val="005778FE"/>
    <w:rsid w:val="00596E58"/>
    <w:rsid w:val="00616EED"/>
    <w:rsid w:val="00625767"/>
    <w:rsid w:val="006646FD"/>
    <w:rsid w:val="006670E4"/>
    <w:rsid w:val="00674C6F"/>
    <w:rsid w:val="006F2A5B"/>
    <w:rsid w:val="00715E44"/>
    <w:rsid w:val="0072437F"/>
    <w:rsid w:val="0073151A"/>
    <w:rsid w:val="00766D34"/>
    <w:rsid w:val="00791E3A"/>
    <w:rsid w:val="007A7F8A"/>
    <w:rsid w:val="007B7B11"/>
    <w:rsid w:val="008D6183"/>
    <w:rsid w:val="008F1DF0"/>
    <w:rsid w:val="0094247D"/>
    <w:rsid w:val="009824E9"/>
    <w:rsid w:val="009B4454"/>
    <w:rsid w:val="009D6902"/>
    <w:rsid w:val="009D7E71"/>
    <w:rsid w:val="009E52F8"/>
    <w:rsid w:val="00A512C9"/>
    <w:rsid w:val="00A5173C"/>
    <w:rsid w:val="00A94225"/>
    <w:rsid w:val="00AE2EA4"/>
    <w:rsid w:val="00B075E1"/>
    <w:rsid w:val="00B722E2"/>
    <w:rsid w:val="00B80973"/>
    <w:rsid w:val="00BB3376"/>
    <w:rsid w:val="00BE4D71"/>
    <w:rsid w:val="00BF0E4D"/>
    <w:rsid w:val="00C95EAA"/>
    <w:rsid w:val="00CB5FFA"/>
    <w:rsid w:val="00CB7344"/>
    <w:rsid w:val="00CC5E0E"/>
    <w:rsid w:val="00CE32DF"/>
    <w:rsid w:val="00D51CFA"/>
    <w:rsid w:val="00D71BB8"/>
    <w:rsid w:val="00DD4683"/>
    <w:rsid w:val="00DE61ED"/>
    <w:rsid w:val="00E100A7"/>
    <w:rsid w:val="00E1790C"/>
    <w:rsid w:val="00E36C95"/>
    <w:rsid w:val="00E6698D"/>
    <w:rsid w:val="00E97369"/>
    <w:rsid w:val="00EA5FC1"/>
    <w:rsid w:val="00EF0EEB"/>
    <w:rsid w:val="00F12A3F"/>
    <w:rsid w:val="00F310FE"/>
    <w:rsid w:val="00F84866"/>
    <w:rsid w:val="00F861F5"/>
    <w:rsid w:val="00FD33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D75D"/>
  <w15:chartTrackingRefBased/>
  <w15:docId w15:val="{142AA0F0-7B84-469D-8F29-78A2D1B3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FE"/>
    <w:pPr>
      <w:spacing w:after="240" w:line="276" w:lineRule="auto"/>
    </w:pPr>
    <w:rPr>
      <w:rFonts w:ascii="Lucida Sans Unicode" w:hAnsi="Lucida Sans Unicode" w:cs="Lucida Sans Unicode"/>
      <w:color w:val="221E1F"/>
      <w:sz w:val="20"/>
      <w:szCs w:val="20"/>
    </w:rPr>
  </w:style>
  <w:style w:type="paragraph" w:styleId="Overskrift1">
    <w:name w:val="heading 1"/>
    <w:basedOn w:val="Normal"/>
    <w:next w:val="Normal"/>
    <w:link w:val="Overskrift1Tegn"/>
    <w:uiPriority w:val="9"/>
    <w:qFormat/>
    <w:rsid w:val="00F310FE"/>
    <w:pPr>
      <w:outlineLvl w:val="0"/>
    </w:pPr>
    <w:rPr>
      <w:b/>
      <w:bCs/>
      <w:sz w:val="36"/>
      <w:szCs w:val="36"/>
    </w:rPr>
  </w:style>
  <w:style w:type="paragraph" w:styleId="Overskrift2">
    <w:name w:val="heading 2"/>
    <w:basedOn w:val="Normal"/>
    <w:next w:val="Normal"/>
    <w:link w:val="Overskrift2Tegn"/>
    <w:uiPriority w:val="9"/>
    <w:unhideWhenUsed/>
    <w:qFormat/>
    <w:rsid w:val="00F310FE"/>
    <w:pPr>
      <w:outlineLvl w:val="1"/>
    </w:pPr>
    <w:rPr>
      <w:b/>
      <w:bCs/>
      <w:sz w:val="28"/>
      <w:szCs w:val="28"/>
    </w:rPr>
  </w:style>
  <w:style w:type="paragraph" w:styleId="Overskrift3">
    <w:name w:val="heading 3"/>
    <w:basedOn w:val="Normal"/>
    <w:next w:val="Normal"/>
    <w:link w:val="Overskrift3Tegn"/>
    <w:uiPriority w:val="9"/>
    <w:unhideWhenUsed/>
    <w:qFormat/>
    <w:rsid w:val="00F310FE"/>
    <w:pPr>
      <w:spacing w:after="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69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698D"/>
  </w:style>
  <w:style w:type="paragraph" w:styleId="Sidefod">
    <w:name w:val="footer"/>
    <w:basedOn w:val="Normal"/>
    <w:link w:val="SidefodTegn"/>
    <w:uiPriority w:val="99"/>
    <w:unhideWhenUsed/>
    <w:rsid w:val="00E669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698D"/>
  </w:style>
  <w:style w:type="character" w:styleId="Hyperlink">
    <w:name w:val="Hyperlink"/>
    <w:basedOn w:val="Standardskrifttypeiafsnit"/>
    <w:uiPriority w:val="99"/>
    <w:unhideWhenUsed/>
    <w:rsid w:val="00CE32DF"/>
    <w:rPr>
      <w:color w:val="375889" w:themeColor="hyperlink"/>
      <w:u w:val="single"/>
    </w:rPr>
  </w:style>
  <w:style w:type="character" w:styleId="Ulstomtale">
    <w:name w:val="Unresolved Mention"/>
    <w:basedOn w:val="Standardskrifttypeiafsnit"/>
    <w:uiPriority w:val="99"/>
    <w:semiHidden/>
    <w:unhideWhenUsed/>
    <w:rsid w:val="00CE32DF"/>
    <w:rPr>
      <w:color w:val="605E5C"/>
      <w:shd w:val="clear" w:color="auto" w:fill="E1DFDD"/>
    </w:rPr>
  </w:style>
  <w:style w:type="character" w:customStyle="1" w:styleId="Overskrift1Tegn">
    <w:name w:val="Overskrift 1 Tegn"/>
    <w:basedOn w:val="Standardskrifttypeiafsnit"/>
    <w:link w:val="Overskrift1"/>
    <w:uiPriority w:val="9"/>
    <w:rsid w:val="00F310FE"/>
    <w:rPr>
      <w:rFonts w:ascii="Lucida Sans Unicode" w:hAnsi="Lucida Sans Unicode" w:cs="Lucida Sans Unicode"/>
      <w:b/>
      <w:bCs/>
      <w:color w:val="221E1F"/>
      <w:sz w:val="36"/>
      <w:szCs w:val="36"/>
    </w:rPr>
  </w:style>
  <w:style w:type="character" w:customStyle="1" w:styleId="Overskrift2Tegn">
    <w:name w:val="Overskrift 2 Tegn"/>
    <w:basedOn w:val="Standardskrifttypeiafsnit"/>
    <w:link w:val="Overskrift2"/>
    <w:uiPriority w:val="9"/>
    <w:rsid w:val="00F310FE"/>
    <w:rPr>
      <w:rFonts w:ascii="Lucida Sans Unicode" w:hAnsi="Lucida Sans Unicode" w:cs="Lucida Sans Unicode"/>
      <w:b/>
      <w:bCs/>
      <w:color w:val="221E1F"/>
      <w:sz w:val="28"/>
      <w:szCs w:val="28"/>
    </w:rPr>
  </w:style>
  <w:style w:type="character" w:customStyle="1" w:styleId="Overskrift3Tegn">
    <w:name w:val="Overskrift 3 Tegn"/>
    <w:basedOn w:val="Standardskrifttypeiafsnit"/>
    <w:link w:val="Overskrift3"/>
    <w:uiPriority w:val="9"/>
    <w:rsid w:val="00F310FE"/>
    <w:rPr>
      <w:rFonts w:ascii="Lucida Sans Unicode" w:hAnsi="Lucida Sans Unicode" w:cs="Lucida Sans Unicode"/>
      <w:b/>
      <w:bCs/>
      <w:color w:val="221E1F"/>
      <w:sz w:val="20"/>
      <w:szCs w:val="20"/>
    </w:rPr>
  </w:style>
  <w:style w:type="paragraph" w:styleId="Titel">
    <w:name w:val="Title"/>
    <w:basedOn w:val="Overskrift1"/>
    <w:next w:val="Normal"/>
    <w:link w:val="TitelTegn"/>
    <w:uiPriority w:val="10"/>
    <w:rsid w:val="00F310FE"/>
  </w:style>
  <w:style w:type="character" w:customStyle="1" w:styleId="TitelTegn">
    <w:name w:val="Titel Tegn"/>
    <w:basedOn w:val="Standardskrifttypeiafsnit"/>
    <w:link w:val="Titel"/>
    <w:uiPriority w:val="10"/>
    <w:rsid w:val="00F310FE"/>
    <w:rPr>
      <w:rFonts w:ascii="Lucida Sans Unicode" w:hAnsi="Lucida Sans Unicode" w:cs="Lucida Sans Unicode"/>
      <w:b/>
      <w:bCs/>
      <w:color w:val="221E1F"/>
      <w:sz w:val="36"/>
      <w:szCs w:val="36"/>
    </w:rPr>
  </w:style>
  <w:style w:type="paragraph" w:customStyle="1" w:styleId="Sidebar">
    <w:name w:val="Sidebar"/>
    <w:basedOn w:val="Normal"/>
    <w:link w:val="SidebarTegn"/>
    <w:qFormat/>
    <w:rsid w:val="00674C6F"/>
    <w:pPr>
      <w:spacing w:after="0" w:line="240" w:lineRule="auto"/>
    </w:pPr>
    <w:rPr>
      <w:sz w:val="16"/>
      <w:szCs w:val="16"/>
    </w:rPr>
  </w:style>
  <w:style w:type="character" w:customStyle="1" w:styleId="SidebarTegn">
    <w:name w:val="Sidebar Tegn"/>
    <w:basedOn w:val="Standardskrifttypeiafsnit"/>
    <w:link w:val="Sidebar"/>
    <w:rsid w:val="00674C6F"/>
    <w:rPr>
      <w:rFonts w:ascii="Lucida Sans Unicode" w:hAnsi="Lucida Sans Unicode" w:cs="Lucida Sans Unicode"/>
      <w:color w:val="221E1F"/>
      <w:sz w:val="16"/>
      <w:szCs w:val="16"/>
    </w:rPr>
  </w:style>
  <w:style w:type="paragraph" w:styleId="Markeringsbobletekst">
    <w:name w:val="Balloon Text"/>
    <w:basedOn w:val="Normal"/>
    <w:link w:val="MarkeringsbobletekstTegn"/>
    <w:uiPriority w:val="99"/>
    <w:semiHidden/>
    <w:unhideWhenUsed/>
    <w:rsid w:val="001224E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24E7"/>
    <w:rPr>
      <w:rFonts w:ascii="Segoe UI" w:hAnsi="Segoe UI" w:cs="Segoe UI"/>
      <w:color w:val="221E1F"/>
      <w:sz w:val="18"/>
      <w:szCs w:val="18"/>
    </w:rPr>
  </w:style>
  <w:style w:type="paragraph" w:styleId="Ingenafstand">
    <w:name w:val="No Spacing"/>
    <w:link w:val="IngenafstandTegn"/>
    <w:uiPriority w:val="1"/>
    <w:qFormat/>
    <w:rsid w:val="00BB3376"/>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BB3376"/>
    <w:rPr>
      <w:rFonts w:eastAsiaTheme="minorEastAsia"/>
      <w:lang w:eastAsia="da-DK"/>
    </w:rPr>
  </w:style>
  <w:style w:type="paragraph" w:styleId="Listeafsnit">
    <w:name w:val="List Paragraph"/>
    <w:basedOn w:val="Normal"/>
    <w:uiPriority w:val="34"/>
    <w:qFormat/>
    <w:rsid w:val="00BB3376"/>
    <w:pPr>
      <w:spacing w:after="160" w:line="259" w:lineRule="auto"/>
      <w:ind w:left="720"/>
      <w:contextualSpacing/>
    </w:pPr>
    <w:rPr>
      <w:rFonts w:asciiTheme="minorHAnsi" w:hAnsiTheme="minorHAnsi" w:cstheme="minorBidi"/>
      <w:color w:val="auto"/>
      <w:sz w:val="22"/>
      <w:szCs w:val="22"/>
    </w:rPr>
  </w:style>
  <w:style w:type="paragraph" w:styleId="Undertitel">
    <w:name w:val="Subtitle"/>
    <w:basedOn w:val="Indholdsfortegnelse1"/>
    <w:next w:val="Normal"/>
    <w:link w:val="UndertitelTegn"/>
    <w:uiPriority w:val="11"/>
    <w:qFormat/>
    <w:rsid w:val="00BB3376"/>
    <w:pPr>
      <w:tabs>
        <w:tab w:val="right" w:leader="dot" w:pos="6906"/>
        <w:tab w:val="right" w:leader="dot" w:pos="9628"/>
      </w:tabs>
      <w:spacing w:line="259" w:lineRule="auto"/>
    </w:pPr>
    <w:rPr>
      <w:rFonts w:asciiTheme="minorHAnsi" w:hAnsiTheme="minorHAnsi" w:cstheme="minorBidi"/>
      <w:noProof/>
      <w:color w:val="auto"/>
      <w:sz w:val="22"/>
      <w:szCs w:val="22"/>
    </w:rPr>
  </w:style>
  <w:style w:type="character" w:customStyle="1" w:styleId="UndertitelTegn">
    <w:name w:val="Undertitel Tegn"/>
    <w:basedOn w:val="Standardskrifttypeiafsnit"/>
    <w:link w:val="Undertitel"/>
    <w:uiPriority w:val="11"/>
    <w:rsid w:val="00BB3376"/>
    <w:rPr>
      <w:noProof/>
    </w:rPr>
  </w:style>
  <w:style w:type="paragraph" w:styleId="Indholdsfortegnelse1">
    <w:name w:val="toc 1"/>
    <w:basedOn w:val="Normal"/>
    <w:next w:val="Normal"/>
    <w:autoRedefine/>
    <w:uiPriority w:val="39"/>
    <w:unhideWhenUsed/>
    <w:rsid w:val="00BB3376"/>
    <w:pPr>
      <w:spacing w:after="100"/>
    </w:pPr>
  </w:style>
  <w:style w:type="paragraph" w:styleId="Overskrift">
    <w:name w:val="TOC Heading"/>
    <w:basedOn w:val="Overskrift1"/>
    <w:next w:val="Normal"/>
    <w:uiPriority w:val="39"/>
    <w:unhideWhenUsed/>
    <w:qFormat/>
    <w:rsid w:val="00BB3376"/>
    <w:pPr>
      <w:keepNext/>
      <w:keepLines/>
      <w:spacing w:before="240" w:after="0" w:line="259" w:lineRule="auto"/>
      <w:outlineLvl w:val="9"/>
    </w:pPr>
    <w:rPr>
      <w:rFonts w:asciiTheme="majorHAnsi" w:eastAsiaTheme="majorEastAsia" w:hAnsiTheme="majorHAnsi" w:cstheme="majorBidi"/>
      <w:b w:val="0"/>
      <w:bCs w:val="0"/>
      <w:color w:val="294166" w:themeColor="accent1" w:themeShade="BF"/>
      <w:sz w:val="32"/>
      <w:szCs w:val="32"/>
      <w:lang w:eastAsia="da-DK"/>
    </w:rPr>
  </w:style>
  <w:style w:type="paragraph" w:styleId="Indholdsfortegnelse2">
    <w:name w:val="toc 2"/>
    <w:basedOn w:val="Normal"/>
    <w:next w:val="Normal"/>
    <w:autoRedefine/>
    <w:uiPriority w:val="39"/>
    <w:unhideWhenUsed/>
    <w:rsid w:val="00BB3376"/>
    <w:pPr>
      <w:spacing w:after="100"/>
      <w:ind w:left="200"/>
    </w:pPr>
  </w:style>
  <w:style w:type="paragraph" w:styleId="Indholdsfortegnelse3">
    <w:name w:val="toc 3"/>
    <w:basedOn w:val="Normal"/>
    <w:next w:val="Normal"/>
    <w:autoRedefine/>
    <w:uiPriority w:val="39"/>
    <w:unhideWhenUsed/>
    <w:rsid w:val="00BB33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qkvalitet.dk/kls-haandbog/" TargetMode="Externa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tekniqkvalitet.dk" TargetMode="External"/><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tekniqkvalitet.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Baag&#248;eLarsen\OneDrive%20-%20TEKNIQ%20Kvalitet%20ApS\Skabeloner%20mv\TEKNIQKvalitet_2020\Skabeloner\TEKNIQKvalitet_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D6C8C-5D08-49A6-9568-EE5E7FB661D2}"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da-DK"/>
        </a:p>
      </dgm:t>
    </dgm:pt>
    <dgm:pt modelId="{310AF00A-DEF6-4281-BD8E-E2B24CADD786}">
      <dgm:prSet phldrT="[Tekst]" custT="1"/>
      <dgm:spPr>
        <a:solidFill>
          <a:srgbClr val="99E7DF"/>
        </a:solidFill>
      </dgm:spPr>
      <dgm:t>
        <a:bodyPr/>
        <a:lstStyle/>
        <a:p>
          <a:r>
            <a:rPr lang="da-DK" sz="1200" b="0">
              <a:solidFill>
                <a:sysClr val="windowText" lastClr="000000"/>
              </a:solidFill>
              <a:latin typeface="Arial" panose="020B0604020202020204" pitchFamily="34" charset="0"/>
              <a:cs typeface="Arial" panose="020B0604020202020204" pitchFamily="34" charset="0"/>
            </a:rPr>
            <a:t>Direktør</a:t>
          </a:r>
        </a:p>
      </dgm:t>
    </dgm:pt>
    <dgm:pt modelId="{BB0D931A-D238-4650-9628-8F4D97EDC2DB}" type="parTrans" cxnId="{391D9073-5ED7-464E-8711-37A4D53EDC57}">
      <dgm:prSet/>
      <dgm:spPr/>
      <dgm:t>
        <a:bodyPr/>
        <a:lstStyle/>
        <a:p>
          <a:endParaRPr lang="da-DK"/>
        </a:p>
      </dgm:t>
    </dgm:pt>
    <dgm:pt modelId="{3FE2F2A9-70C7-45B4-85CE-458BFE3C8EA4}" type="sibTrans" cxnId="{391D9073-5ED7-464E-8711-37A4D53EDC57}">
      <dgm:prSet custT="1"/>
      <dgm:spPr/>
      <dgm:t>
        <a:bodyPr/>
        <a:lstStyle/>
        <a:p>
          <a:r>
            <a:rPr lang="da-DK" sz="900">
              <a:latin typeface="Arial" panose="020B0604020202020204" pitchFamily="34" charset="0"/>
              <a:cs typeface="Arial" panose="020B0604020202020204" pitchFamily="34" charset="0"/>
            </a:rPr>
            <a:t>(Angiv navn)</a:t>
          </a:r>
        </a:p>
      </dgm:t>
    </dgm:pt>
    <dgm:pt modelId="{C2E56571-18BE-4D9A-8147-6C23C6C8F35D}">
      <dgm:prSet phldrT="[Tekst]" custT="1"/>
      <dgm:spPr>
        <a:solidFill>
          <a:srgbClr val="99E7DF"/>
        </a:solidFill>
      </dgm:spPr>
      <dgm:t>
        <a:bodyPr/>
        <a:lstStyle/>
        <a:p>
          <a:r>
            <a:rPr lang="da-DK" sz="1200" b="0">
              <a:solidFill>
                <a:sysClr val="windowText" lastClr="000000"/>
              </a:solidFill>
              <a:latin typeface="Arial" panose="020B0604020202020204" pitchFamily="34" charset="0"/>
              <a:cs typeface="Arial" panose="020B0604020202020204" pitchFamily="34" charset="0"/>
            </a:rPr>
            <a:t>VE ansvarlig</a:t>
          </a:r>
        </a:p>
      </dgm:t>
    </dgm:pt>
    <dgm:pt modelId="{9D530838-1CB1-4B14-9210-EF45DFD50108}" type="parTrans" cxnId="{A7E662AF-F428-4D4D-AE82-16D5F6691EC2}">
      <dgm:prSet/>
      <dgm:spPr/>
      <dgm:t>
        <a:bodyPr/>
        <a:lstStyle/>
        <a:p>
          <a:endParaRPr lang="da-DK" sz="900">
            <a:latin typeface="Arial" panose="020B0604020202020204" pitchFamily="34" charset="0"/>
            <a:cs typeface="Arial" panose="020B0604020202020204" pitchFamily="34" charset="0"/>
          </a:endParaRPr>
        </a:p>
      </dgm:t>
    </dgm:pt>
    <dgm:pt modelId="{4AB446CE-1DDA-4932-B8C6-15DB74BC68FA}" type="sibTrans" cxnId="{A7E662AF-F428-4D4D-AE82-16D5F6691EC2}">
      <dgm:prSet custT="1"/>
      <dgm:spPr/>
      <dgm:t>
        <a:bodyPr/>
        <a:lstStyle/>
        <a:p>
          <a:r>
            <a:rPr lang="da-DK" sz="900">
              <a:latin typeface="Arial" panose="020B0604020202020204" pitchFamily="34" charset="0"/>
              <a:cs typeface="Arial" panose="020B0604020202020204" pitchFamily="34" charset="0"/>
            </a:rPr>
            <a:t>(Angiv her)</a:t>
          </a:r>
        </a:p>
      </dgm:t>
    </dgm:pt>
    <dgm:pt modelId="{F3178AB7-E7C8-4A10-AA23-FA928E88DB56}">
      <dgm:prSet custT="1"/>
      <dgm:spPr>
        <a:solidFill>
          <a:srgbClr val="99E7DF"/>
        </a:solidFill>
      </dgm:spPr>
      <dgm:t>
        <a:bodyPr/>
        <a:lstStyle/>
        <a:p>
          <a:r>
            <a:rPr lang="da-DK" sz="1200" b="0">
              <a:solidFill>
                <a:sysClr val="windowText" lastClr="000000"/>
              </a:solidFill>
              <a:latin typeface="Arial" panose="020B0604020202020204" pitchFamily="34" charset="0"/>
              <a:cs typeface="Arial" panose="020B0604020202020204" pitchFamily="34" charset="0"/>
            </a:rPr>
            <a:t>Lærlinge </a:t>
          </a:r>
        </a:p>
      </dgm:t>
    </dgm:pt>
    <dgm:pt modelId="{56E541D5-466C-4EF5-8261-47715BD33AB5}" type="parTrans" cxnId="{63E5E440-228B-4ECD-ACEB-BF875F55D0F3}">
      <dgm:prSet/>
      <dgm:spPr/>
      <dgm:t>
        <a:bodyPr/>
        <a:lstStyle/>
        <a:p>
          <a:endParaRPr lang="da-DK" sz="900">
            <a:latin typeface="Arial" panose="020B0604020202020204" pitchFamily="34" charset="0"/>
            <a:cs typeface="Arial" panose="020B0604020202020204" pitchFamily="34" charset="0"/>
          </a:endParaRPr>
        </a:p>
      </dgm:t>
    </dgm:pt>
    <dgm:pt modelId="{119F5304-49C2-4509-BFA5-4D78445BD60C}" type="sibTrans" cxnId="{63E5E440-228B-4ECD-ACEB-BF875F55D0F3}">
      <dgm:prSet custT="1"/>
      <dgm:spPr/>
      <dgm:t>
        <a:bodyPr/>
        <a:lstStyle/>
        <a:p>
          <a:r>
            <a:rPr lang="da-DK" sz="900">
              <a:latin typeface="Arial" panose="020B0604020202020204" pitchFamily="34" charset="0"/>
              <a:cs typeface="Arial" panose="020B0604020202020204" pitchFamily="34" charset="0"/>
            </a:rPr>
            <a:t>(Angiv her)</a:t>
          </a:r>
        </a:p>
      </dgm:t>
    </dgm:pt>
    <dgm:pt modelId="{15BB1A8A-4826-4182-8EE7-1CE295C4EF75}">
      <dgm:prSet custT="1"/>
      <dgm:spPr>
        <a:solidFill>
          <a:srgbClr val="99E7DF"/>
        </a:solidFill>
      </dgm:spPr>
      <dgm:t>
        <a:bodyPr/>
        <a:lstStyle/>
        <a:p>
          <a:r>
            <a:rPr lang="da-DK" sz="1200" b="0" i="0">
              <a:solidFill>
                <a:sysClr val="windowText" lastClr="000000"/>
              </a:solidFill>
              <a:latin typeface="Arial" panose="020B0604020202020204" pitchFamily="34" charset="0"/>
              <a:cs typeface="Arial" panose="020B0604020202020204" pitchFamily="34" charset="0"/>
            </a:rPr>
            <a:t>Montører</a:t>
          </a:r>
        </a:p>
      </dgm:t>
    </dgm:pt>
    <dgm:pt modelId="{A970FB4B-E547-4365-9D57-C51C2E8771A2}" type="sibTrans" cxnId="{43D1321B-C460-4467-9DB4-E8D9BD83C4D6}">
      <dgm:prSet custT="1"/>
      <dgm:spPr/>
      <dgm:t>
        <a:bodyPr/>
        <a:lstStyle/>
        <a:p>
          <a:r>
            <a:rPr lang="da-DK" sz="900">
              <a:latin typeface="Arial" panose="020B0604020202020204" pitchFamily="34" charset="0"/>
              <a:cs typeface="Arial" panose="020B0604020202020204" pitchFamily="34" charset="0"/>
            </a:rPr>
            <a:t>(Angiv her)</a:t>
          </a:r>
        </a:p>
      </dgm:t>
    </dgm:pt>
    <dgm:pt modelId="{4362894C-7310-459E-BD5A-FAB2ADEE5A24}" type="parTrans" cxnId="{43D1321B-C460-4467-9DB4-E8D9BD83C4D6}">
      <dgm:prSet/>
      <dgm:spPr/>
      <dgm:t>
        <a:bodyPr/>
        <a:lstStyle/>
        <a:p>
          <a:endParaRPr lang="da-DK" sz="900">
            <a:latin typeface="Arial" panose="020B0604020202020204" pitchFamily="34" charset="0"/>
            <a:cs typeface="Arial" panose="020B0604020202020204" pitchFamily="34" charset="0"/>
          </a:endParaRPr>
        </a:p>
      </dgm:t>
    </dgm:pt>
    <dgm:pt modelId="{8B6D4853-1306-4274-BC12-3C304DB1617A}" type="pres">
      <dgm:prSet presAssocID="{4F7D6C8C-5D08-49A6-9568-EE5E7FB661D2}" presName="hierChild1" presStyleCnt="0">
        <dgm:presLayoutVars>
          <dgm:orgChart val="1"/>
          <dgm:chPref val="1"/>
          <dgm:dir/>
          <dgm:animOne val="branch"/>
          <dgm:animLvl val="lvl"/>
          <dgm:resizeHandles/>
        </dgm:presLayoutVars>
      </dgm:prSet>
      <dgm:spPr/>
    </dgm:pt>
    <dgm:pt modelId="{FD1DDDE1-E8BD-4C8B-A941-E1E2FA824DCB}" type="pres">
      <dgm:prSet presAssocID="{310AF00A-DEF6-4281-BD8E-E2B24CADD786}" presName="hierRoot1" presStyleCnt="0">
        <dgm:presLayoutVars>
          <dgm:hierBranch val="init"/>
        </dgm:presLayoutVars>
      </dgm:prSet>
      <dgm:spPr/>
    </dgm:pt>
    <dgm:pt modelId="{4B4E1208-84B5-4365-94A2-A9E627B685AC}" type="pres">
      <dgm:prSet presAssocID="{310AF00A-DEF6-4281-BD8E-E2B24CADD786}" presName="rootComposite1" presStyleCnt="0"/>
      <dgm:spPr/>
    </dgm:pt>
    <dgm:pt modelId="{5CFB4D8F-DB53-4815-949E-200DFE988B86}" type="pres">
      <dgm:prSet presAssocID="{310AF00A-DEF6-4281-BD8E-E2B24CADD786}" presName="rootText1" presStyleLbl="node0" presStyleIdx="0" presStyleCnt="1">
        <dgm:presLayoutVars>
          <dgm:chMax/>
          <dgm:chPref val="3"/>
        </dgm:presLayoutVars>
      </dgm:prSet>
      <dgm:spPr/>
    </dgm:pt>
    <dgm:pt modelId="{3B165CE4-A05E-4525-B6EA-428CEFE1A37E}" type="pres">
      <dgm:prSet presAssocID="{310AF00A-DEF6-4281-BD8E-E2B24CADD786}" presName="titleText1" presStyleLbl="fgAcc0" presStyleIdx="0" presStyleCnt="1">
        <dgm:presLayoutVars>
          <dgm:chMax val="0"/>
          <dgm:chPref val="0"/>
        </dgm:presLayoutVars>
      </dgm:prSet>
      <dgm:spPr/>
    </dgm:pt>
    <dgm:pt modelId="{97B7ED33-10C7-40A5-8745-0B5D646EB616}" type="pres">
      <dgm:prSet presAssocID="{310AF00A-DEF6-4281-BD8E-E2B24CADD786}" presName="rootConnector1" presStyleLbl="node1" presStyleIdx="0" presStyleCnt="3"/>
      <dgm:spPr/>
    </dgm:pt>
    <dgm:pt modelId="{96980806-4B86-4295-9663-A591A33E3467}" type="pres">
      <dgm:prSet presAssocID="{310AF00A-DEF6-4281-BD8E-E2B24CADD786}" presName="hierChild2" presStyleCnt="0"/>
      <dgm:spPr/>
    </dgm:pt>
    <dgm:pt modelId="{815E2600-F65D-4BC7-98C8-ADDEE10C77E6}" type="pres">
      <dgm:prSet presAssocID="{9D530838-1CB1-4B14-9210-EF45DFD50108}" presName="Name37" presStyleLbl="parChTrans1D2" presStyleIdx="0" presStyleCnt="1"/>
      <dgm:spPr/>
    </dgm:pt>
    <dgm:pt modelId="{7BA34E5A-BC99-4CA8-993F-117ABD1751AB}" type="pres">
      <dgm:prSet presAssocID="{C2E56571-18BE-4D9A-8147-6C23C6C8F35D}" presName="hierRoot2" presStyleCnt="0">
        <dgm:presLayoutVars>
          <dgm:hierBranch val="init"/>
        </dgm:presLayoutVars>
      </dgm:prSet>
      <dgm:spPr/>
    </dgm:pt>
    <dgm:pt modelId="{E00A69FE-C9E4-4D0D-B2D2-5862F1435C0C}" type="pres">
      <dgm:prSet presAssocID="{C2E56571-18BE-4D9A-8147-6C23C6C8F35D}" presName="rootComposite" presStyleCnt="0"/>
      <dgm:spPr/>
    </dgm:pt>
    <dgm:pt modelId="{A885BD1D-4A2F-43E4-BF38-0B0C4364EE6C}" type="pres">
      <dgm:prSet presAssocID="{C2E56571-18BE-4D9A-8147-6C23C6C8F35D}" presName="rootText" presStyleLbl="node1" presStyleIdx="0" presStyleCnt="3" custScaleX="134671">
        <dgm:presLayoutVars>
          <dgm:chMax/>
          <dgm:chPref val="3"/>
        </dgm:presLayoutVars>
      </dgm:prSet>
      <dgm:spPr/>
    </dgm:pt>
    <dgm:pt modelId="{4CC80E05-D6E0-4208-8580-E12E9B12E1EF}" type="pres">
      <dgm:prSet presAssocID="{C2E56571-18BE-4D9A-8147-6C23C6C8F35D}" presName="titleText2" presStyleLbl="fgAcc1" presStyleIdx="0" presStyleCnt="3">
        <dgm:presLayoutVars>
          <dgm:chMax val="0"/>
          <dgm:chPref val="0"/>
        </dgm:presLayoutVars>
      </dgm:prSet>
      <dgm:spPr/>
    </dgm:pt>
    <dgm:pt modelId="{8269BA53-94A1-46D6-9A33-7923BA3E3B7E}" type="pres">
      <dgm:prSet presAssocID="{C2E56571-18BE-4D9A-8147-6C23C6C8F35D}" presName="rootConnector" presStyleLbl="node2" presStyleIdx="0" presStyleCnt="0"/>
      <dgm:spPr/>
    </dgm:pt>
    <dgm:pt modelId="{833E2B47-3F6E-49BA-9352-1B0903FBA344}" type="pres">
      <dgm:prSet presAssocID="{C2E56571-18BE-4D9A-8147-6C23C6C8F35D}" presName="hierChild4" presStyleCnt="0"/>
      <dgm:spPr/>
    </dgm:pt>
    <dgm:pt modelId="{83F78A13-BDC3-4886-B691-163C28F40827}" type="pres">
      <dgm:prSet presAssocID="{56E541D5-466C-4EF5-8261-47715BD33AB5}" presName="Name37" presStyleLbl="parChTrans1D3" presStyleIdx="0" presStyleCnt="2"/>
      <dgm:spPr/>
    </dgm:pt>
    <dgm:pt modelId="{063F7570-945C-41C1-9FAF-56D88F646939}" type="pres">
      <dgm:prSet presAssocID="{F3178AB7-E7C8-4A10-AA23-FA928E88DB56}" presName="hierRoot2" presStyleCnt="0">
        <dgm:presLayoutVars>
          <dgm:hierBranch val="init"/>
        </dgm:presLayoutVars>
      </dgm:prSet>
      <dgm:spPr/>
    </dgm:pt>
    <dgm:pt modelId="{01AD1BED-5E95-4311-BFB5-8A4B20F90AFA}" type="pres">
      <dgm:prSet presAssocID="{F3178AB7-E7C8-4A10-AA23-FA928E88DB56}" presName="rootComposite" presStyleCnt="0"/>
      <dgm:spPr/>
    </dgm:pt>
    <dgm:pt modelId="{E8F5342A-6752-41B0-BF41-4E1C16BC0F60}" type="pres">
      <dgm:prSet presAssocID="{F3178AB7-E7C8-4A10-AA23-FA928E88DB56}" presName="rootText" presStyleLbl="node1" presStyleIdx="1" presStyleCnt="3">
        <dgm:presLayoutVars>
          <dgm:chMax/>
          <dgm:chPref val="3"/>
        </dgm:presLayoutVars>
      </dgm:prSet>
      <dgm:spPr/>
    </dgm:pt>
    <dgm:pt modelId="{DFF7E14A-8CFA-484F-814D-6B4725CD8631}" type="pres">
      <dgm:prSet presAssocID="{F3178AB7-E7C8-4A10-AA23-FA928E88DB56}" presName="titleText2" presStyleLbl="fgAcc1" presStyleIdx="1" presStyleCnt="3">
        <dgm:presLayoutVars>
          <dgm:chMax val="0"/>
          <dgm:chPref val="0"/>
        </dgm:presLayoutVars>
      </dgm:prSet>
      <dgm:spPr/>
    </dgm:pt>
    <dgm:pt modelId="{2537F383-80A9-4E7F-8C49-0A013DEFAC6C}" type="pres">
      <dgm:prSet presAssocID="{F3178AB7-E7C8-4A10-AA23-FA928E88DB56}" presName="rootConnector" presStyleLbl="node3" presStyleIdx="0" presStyleCnt="0"/>
      <dgm:spPr/>
    </dgm:pt>
    <dgm:pt modelId="{F7D4AB8F-3128-4659-A07F-E2F4780DAC6D}" type="pres">
      <dgm:prSet presAssocID="{F3178AB7-E7C8-4A10-AA23-FA928E88DB56}" presName="hierChild4" presStyleCnt="0"/>
      <dgm:spPr/>
    </dgm:pt>
    <dgm:pt modelId="{83B99BAB-B80E-4CB4-B908-E21F24F37B07}" type="pres">
      <dgm:prSet presAssocID="{F3178AB7-E7C8-4A10-AA23-FA928E88DB56}" presName="hierChild5" presStyleCnt="0"/>
      <dgm:spPr/>
    </dgm:pt>
    <dgm:pt modelId="{AB7F299E-41BB-4EC3-968E-8A67B76DD734}" type="pres">
      <dgm:prSet presAssocID="{4362894C-7310-459E-BD5A-FAB2ADEE5A24}" presName="Name37" presStyleLbl="parChTrans1D3" presStyleIdx="1" presStyleCnt="2"/>
      <dgm:spPr/>
    </dgm:pt>
    <dgm:pt modelId="{05C65CDA-AADC-4BEF-973F-185443534B0A}" type="pres">
      <dgm:prSet presAssocID="{15BB1A8A-4826-4182-8EE7-1CE295C4EF75}" presName="hierRoot2" presStyleCnt="0">
        <dgm:presLayoutVars>
          <dgm:hierBranch val="init"/>
        </dgm:presLayoutVars>
      </dgm:prSet>
      <dgm:spPr/>
    </dgm:pt>
    <dgm:pt modelId="{354BEE91-723F-4F8A-B760-5B16B00F765E}" type="pres">
      <dgm:prSet presAssocID="{15BB1A8A-4826-4182-8EE7-1CE295C4EF75}" presName="rootComposite" presStyleCnt="0"/>
      <dgm:spPr/>
    </dgm:pt>
    <dgm:pt modelId="{4D698C30-534C-4DEF-8949-E1F2D9B0416B}" type="pres">
      <dgm:prSet presAssocID="{15BB1A8A-4826-4182-8EE7-1CE295C4EF75}" presName="rootText" presStyleLbl="node1" presStyleIdx="2" presStyleCnt="3">
        <dgm:presLayoutVars>
          <dgm:chMax/>
          <dgm:chPref val="3"/>
        </dgm:presLayoutVars>
      </dgm:prSet>
      <dgm:spPr/>
    </dgm:pt>
    <dgm:pt modelId="{8428A01A-AECD-4C47-B44D-0F777B8902B2}" type="pres">
      <dgm:prSet presAssocID="{15BB1A8A-4826-4182-8EE7-1CE295C4EF75}" presName="titleText2" presStyleLbl="fgAcc1" presStyleIdx="2" presStyleCnt="3">
        <dgm:presLayoutVars>
          <dgm:chMax val="0"/>
          <dgm:chPref val="0"/>
        </dgm:presLayoutVars>
      </dgm:prSet>
      <dgm:spPr/>
    </dgm:pt>
    <dgm:pt modelId="{9AB4B1F5-CAA5-4D96-9404-E608DD6DCE74}" type="pres">
      <dgm:prSet presAssocID="{15BB1A8A-4826-4182-8EE7-1CE295C4EF75}" presName="rootConnector" presStyleLbl="node3" presStyleIdx="0" presStyleCnt="0"/>
      <dgm:spPr/>
    </dgm:pt>
    <dgm:pt modelId="{5B49234A-777C-41B8-96E2-09076CB4BA29}" type="pres">
      <dgm:prSet presAssocID="{15BB1A8A-4826-4182-8EE7-1CE295C4EF75}" presName="hierChild4" presStyleCnt="0"/>
      <dgm:spPr/>
    </dgm:pt>
    <dgm:pt modelId="{71F265CB-60F9-4B8D-94A2-68859F7C8362}" type="pres">
      <dgm:prSet presAssocID="{15BB1A8A-4826-4182-8EE7-1CE295C4EF75}" presName="hierChild5" presStyleCnt="0"/>
      <dgm:spPr/>
    </dgm:pt>
    <dgm:pt modelId="{2085BCA1-D774-4CF8-8350-42E7D8F8781F}" type="pres">
      <dgm:prSet presAssocID="{C2E56571-18BE-4D9A-8147-6C23C6C8F35D}" presName="hierChild5" presStyleCnt="0"/>
      <dgm:spPr/>
    </dgm:pt>
    <dgm:pt modelId="{8689262F-5F61-41DC-B040-8C2579F23FC4}" type="pres">
      <dgm:prSet presAssocID="{310AF00A-DEF6-4281-BD8E-E2B24CADD786}" presName="hierChild3" presStyleCnt="0"/>
      <dgm:spPr/>
    </dgm:pt>
  </dgm:ptLst>
  <dgm:cxnLst>
    <dgm:cxn modelId="{EC8F0E16-4DD8-4DA9-BA49-1B4B1FEF050A}" type="presOf" srcId="{3FE2F2A9-70C7-45B4-85CE-458BFE3C8EA4}" destId="{3B165CE4-A05E-4525-B6EA-428CEFE1A37E}" srcOrd="0" destOrd="0" presId="urn:microsoft.com/office/officeart/2008/layout/NameandTitleOrganizationalChart"/>
    <dgm:cxn modelId="{43D1321B-C460-4467-9DB4-E8D9BD83C4D6}" srcId="{C2E56571-18BE-4D9A-8147-6C23C6C8F35D}" destId="{15BB1A8A-4826-4182-8EE7-1CE295C4EF75}" srcOrd="1" destOrd="0" parTransId="{4362894C-7310-459E-BD5A-FAB2ADEE5A24}" sibTransId="{A970FB4B-E547-4365-9D57-C51C2E8771A2}"/>
    <dgm:cxn modelId="{FBE8FB1F-FD8C-44A4-AD4E-8AAAE3B3A990}" type="presOf" srcId="{15BB1A8A-4826-4182-8EE7-1CE295C4EF75}" destId="{9AB4B1F5-CAA5-4D96-9404-E608DD6DCE74}" srcOrd="1" destOrd="0" presId="urn:microsoft.com/office/officeart/2008/layout/NameandTitleOrganizationalChart"/>
    <dgm:cxn modelId="{C0843220-0DEB-441B-B630-3EE41A190095}" type="presOf" srcId="{9D530838-1CB1-4B14-9210-EF45DFD50108}" destId="{815E2600-F65D-4BC7-98C8-ADDEE10C77E6}" srcOrd="0" destOrd="0" presId="urn:microsoft.com/office/officeart/2008/layout/NameandTitleOrganizationalChart"/>
    <dgm:cxn modelId="{01063822-AAB6-4B92-82A5-7561CB2255E3}" type="presOf" srcId="{F3178AB7-E7C8-4A10-AA23-FA928E88DB56}" destId="{2537F383-80A9-4E7F-8C49-0A013DEFAC6C}" srcOrd="1" destOrd="0" presId="urn:microsoft.com/office/officeart/2008/layout/NameandTitleOrganizationalChart"/>
    <dgm:cxn modelId="{45A88928-1930-4889-80B5-16AE0A7B6FE5}" type="presOf" srcId="{4F7D6C8C-5D08-49A6-9568-EE5E7FB661D2}" destId="{8B6D4853-1306-4274-BC12-3C304DB1617A}" srcOrd="0" destOrd="0" presId="urn:microsoft.com/office/officeart/2008/layout/NameandTitleOrganizationalChart"/>
    <dgm:cxn modelId="{1994DA29-8D6C-4C1F-8802-D22B8C994B08}" type="presOf" srcId="{C2E56571-18BE-4D9A-8147-6C23C6C8F35D}" destId="{8269BA53-94A1-46D6-9A33-7923BA3E3B7E}" srcOrd="1" destOrd="0" presId="urn:microsoft.com/office/officeart/2008/layout/NameandTitleOrganizationalChart"/>
    <dgm:cxn modelId="{6B979D30-51F4-4A58-B415-0F0889E8AD2F}" type="presOf" srcId="{56E541D5-466C-4EF5-8261-47715BD33AB5}" destId="{83F78A13-BDC3-4886-B691-163C28F40827}" srcOrd="0" destOrd="0" presId="urn:microsoft.com/office/officeart/2008/layout/NameandTitleOrganizationalChart"/>
    <dgm:cxn modelId="{63E5E440-228B-4ECD-ACEB-BF875F55D0F3}" srcId="{C2E56571-18BE-4D9A-8147-6C23C6C8F35D}" destId="{F3178AB7-E7C8-4A10-AA23-FA928E88DB56}" srcOrd="0" destOrd="0" parTransId="{56E541D5-466C-4EF5-8261-47715BD33AB5}" sibTransId="{119F5304-49C2-4509-BFA5-4D78445BD60C}"/>
    <dgm:cxn modelId="{B6E1B370-EFE4-4166-88B4-DDA9DCBEB444}" type="presOf" srcId="{A970FB4B-E547-4365-9D57-C51C2E8771A2}" destId="{8428A01A-AECD-4C47-B44D-0F777B8902B2}" srcOrd="0" destOrd="0" presId="urn:microsoft.com/office/officeart/2008/layout/NameandTitleOrganizationalChart"/>
    <dgm:cxn modelId="{391D9073-5ED7-464E-8711-37A4D53EDC57}" srcId="{4F7D6C8C-5D08-49A6-9568-EE5E7FB661D2}" destId="{310AF00A-DEF6-4281-BD8E-E2B24CADD786}" srcOrd="0" destOrd="0" parTransId="{BB0D931A-D238-4650-9628-8F4D97EDC2DB}" sibTransId="{3FE2F2A9-70C7-45B4-85CE-458BFE3C8EA4}"/>
    <dgm:cxn modelId="{67357674-B300-40AE-B6B1-7C32296D519C}" type="presOf" srcId="{4AB446CE-1DDA-4932-B8C6-15DB74BC68FA}" destId="{4CC80E05-D6E0-4208-8580-E12E9B12E1EF}" srcOrd="0" destOrd="0" presId="urn:microsoft.com/office/officeart/2008/layout/NameandTitleOrganizationalChart"/>
    <dgm:cxn modelId="{1F9C9778-E921-4251-9AA9-C7DF8797E498}" type="presOf" srcId="{119F5304-49C2-4509-BFA5-4D78445BD60C}" destId="{DFF7E14A-8CFA-484F-814D-6B4725CD8631}" srcOrd="0" destOrd="0" presId="urn:microsoft.com/office/officeart/2008/layout/NameandTitleOrganizationalChart"/>
    <dgm:cxn modelId="{DC5A1A8B-C1BB-4702-8510-63E32D27AB5C}" type="presOf" srcId="{F3178AB7-E7C8-4A10-AA23-FA928E88DB56}" destId="{E8F5342A-6752-41B0-BF41-4E1C16BC0F60}" srcOrd="0" destOrd="0" presId="urn:microsoft.com/office/officeart/2008/layout/NameandTitleOrganizationalChart"/>
    <dgm:cxn modelId="{F397DFA9-9DAF-48B8-9D3D-B42E418CDD94}" type="presOf" srcId="{4362894C-7310-459E-BD5A-FAB2ADEE5A24}" destId="{AB7F299E-41BB-4EC3-968E-8A67B76DD734}" srcOrd="0" destOrd="0" presId="urn:microsoft.com/office/officeart/2008/layout/NameandTitleOrganizationalChart"/>
    <dgm:cxn modelId="{A7E662AF-F428-4D4D-AE82-16D5F6691EC2}" srcId="{310AF00A-DEF6-4281-BD8E-E2B24CADD786}" destId="{C2E56571-18BE-4D9A-8147-6C23C6C8F35D}" srcOrd="0" destOrd="0" parTransId="{9D530838-1CB1-4B14-9210-EF45DFD50108}" sibTransId="{4AB446CE-1DDA-4932-B8C6-15DB74BC68FA}"/>
    <dgm:cxn modelId="{46652DB9-4F3D-4041-9D8F-CF6E5D55A7E7}" type="presOf" srcId="{310AF00A-DEF6-4281-BD8E-E2B24CADD786}" destId="{97B7ED33-10C7-40A5-8745-0B5D646EB616}" srcOrd="1" destOrd="0" presId="urn:microsoft.com/office/officeart/2008/layout/NameandTitleOrganizationalChart"/>
    <dgm:cxn modelId="{E33896CE-48A5-49D4-9B8D-E29CF0F17B63}" type="presOf" srcId="{C2E56571-18BE-4D9A-8147-6C23C6C8F35D}" destId="{A885BD1D-4A2F-43E4-BF38-0B0C4364EE6C}" srcOrd="0" destOrd="0" presId="urn:microsoft.com/office/officeart/2008/layout/NameandTitleOrganizationalChart"/>
    <dgm:cxn modelId="{1B023BDE-9F98-4B26-8ED5-6A0607D2A8D7}" type="presOf" srcId="{15BB1A8A-4826-4182-8EE7-1CE295C4EF75}" destId="{4D698C30-534C-4DEF-8949-E1F2D9B0416B}" srcOrd="0" destOrd="0" presId="urn:microsoft.com/office/officeart/2008/layout/NameandTitleOrganizationalChart"/>
    <dgm:cxn modelId="{F6AF51EE-78F7-46C4-BB81-B0D5A6FB4F0B}" type="presOf" srcId="{310AF00A-DEF6-4281-BD8E-E2B24CADD786}" destId="{5CFB4D8F-DB53-4815-949E-200DFE988B86}" srcOrd="0" destOrd="0" presId="urn:microsoft.com/office/officeart/2008/layout/NameandTitleOrganizationalChart"/>
    <dgm:cxn modelId="{82D2B5A3-7C7F-40ED-BF6C-DA4C205DDE78}" type="presParOf" srcId="{8B6D4853-1306-4274-BC12-3C304DB1617A}" destId="{FD1DDDE1-E8BD-4C8B-A941-E1E2FA824DCB}" srcOrd="0" destOrd="0" presId="urn:microsoft.com/office/officeart/2008/layout/NameandTitleOrganizationalChart"/>
    <dgm:cxn modelId="{55963FBE-C65E-4483-AC03-AE876BBF123F}" type="presParOf" srcId="{FD1DDDE1-E8BD-4C8B-A941-E1E2FA824DCB}" destId="{4B4E1208-84B5-4365-94A2-A9E627B685AC}" srcOrd="0" destOrd="0" presId="urn:microsoft.com/office/officeart/2008/layout/NameandTitleOrganizationalChart"/>
    <dgm:cxn modelId="{FCC94639-4AE7-45C0-BF5F-B25AF8E4C7FD}" type="presParOf" srcId="{4B4E1208-84B5-4365-94A2-A9E627B685AC}" destId="{5CFB4D8F-DB53-4815-949E-200DFE988B86}" srcOrd="0" destOrd="0" presId="urn:microsoft.com/office/officeart/2008/layout/NameandTitleOrganizationalChart"/>
    <dgm:cxn modelId="{D4D6675E-F072-4C17-A862-C4D7623279AF}" type="presParOf" srcId="{4B4E1208-84B5-4365-94A2-A9E627B685AC}" destId="{3B165CE4-A05E-4525-B6EA-428CEFE1A37E}" srcOrd="1" destOrd="0" presId="urn:microsoft.com/office/officeart/2008/layout/NameandTitleOrganizationalChart"/>
    <dgm:cxn modelId="{E26E5F01-A993-429F-A172-19EDC5326900}" type="presParOf" srcId="{4B4E1208-84B5-4365-94A2-A9E627B685AC}" destId="{97B7ED33-10C7-40A5-8745-0B5D646EB616}" srcOrd="2" destOrd="0" presId="urn:microsoft.com/office/officeart/2008/layout/NameandTitleOrganizationalChart"/>
    <dgm:cxn modelId="{3B000A6C-550E-4889-9F40-8DD7B928197F}" type="presParOf" srcId="{FD1DDDE1-E8BD-4C8B-A941-E1E2FA824DCB}" destId="{96980806-4B86-4295-9663-A591A33E3467}" srcOrd="1" destOrd="0" presId="urn:microsoft.com/office/officeart/2008/layout/NameandTitleOrganizationalChart"/>
    <dgm:cxn modelId="{EE58F345-85C3-442A-9995-CE785F215E5C}" type="presParOf" srcId="{96980806-4B86-4295-9663-A591A33E3467}" destId="{815E2600-F65D-4BC7-98C8-ADDEE10C77E6}" srcOrd="0" destOrd="0" presId="urn:microsoft.com/office/officeart/2008/layout/NameandTitleOrganizationalChart"/>
    <dgm:cxn modelId="{79953E23-1B54-47C8-9E48-AF463D187CF2}" type="presParOf" srcId="{96980806-4B86-4295-9663-A591A33E3467}" destId="{7BA34E5A-BC99-4CA8-993F-117ABD1751AB}" srcOrd="1" destOrd="0" presId="urn:microsoft.com/office/officeart/2008/layout/NameandTitleOrganizationalChart"/>
    <dgm:cxn modelId="{FCFE09E8-643E-4DE5-9070-AB4C28618467}" type="presParOf" srcId="{7BA34E5A-BC99-4CA8-993F-117ABD1751AB}" destId="{E00A69FE-C9E4-4D0D-B2D2-5862F1435C0C}" srcOrd="0" destOrd="0" presId="urn:microsoft.com/office/officeart/2008/layout/NameandTitleOrganizationalChart"/>
    <dgm:cxn modelId="{9378DD85-B5C4-4A1C-8C23-F76E2BE80C2D}" type="presParOf" srcId="{E00A69FE-C9E4-4D0D-B2D2-5862F1435C0C}" destId="{A885BD1D-4A2F-43E4-BF38-0B0C4364EE6C}" srcOrd="0" destOrd="0" presId="urn:microsoft.com/office/officeart/2008/layout/NameandTitleOrganizationalChart"/>
    <dgm:cxn modelId="{3704A518-7C33-4050-BEDF-7069978E624A}" type="presParOf" srcId="{E00A69FE-C9E4-4D0D-B2D2-5862F1435C0C}" destId="{4CC80E05-D6E0-4208-8580-E12E9B12E1EF}" srcOrd="1" destOrd="0" presId="urn:microsoft.com/office/officeart/2008/layout/NameandTitleOrganizationalChart"/>
    <dgm:cxn modelId="{E21B856A-5DC5-4E01-9F53-EE96E98BD9A4}" type="presParOf" srcId="{E00A69FE-C9E4-4D0D-B2D2-5862F1435C0C}" destId="{8269BA53-94A1-46D6-9A33-7923BA3E3B7E}" srcOrd="2" destOrd="0" presId="urn:microsoft.com/office/officeart/2008/layout/NameandTitleOrganizationalChart"/>
    <dgm:cxn modelId="{CF1E8C74-C984-4614-A7D0-9ED7DE6E6FAD}" type="presParOf" srcId="{7BA34E5A-BC99-4CA8-993F-117ABD1751AB}" destId="{833E2B47-3F6E-49BA-9352-1B0903FBA344}" srcOrd="1" destOrd="0" presId="urn:microsoft.com/office/officeart/2008/layout/NameandTitleOrganizationalChart"/>
    <dgm:cxn modelId="{C66FA4BB-06B8-4A23-AEEA-02B6292CE468}" type="presParOf" srcId="{833E2B47-3F6E-49BA-9352-1B0903FBA344}" destId="{83F78A13-BDC3-4886-B691-163C28F40827}" srcOrd="0" destOrd="0" presId="urn:microsoft.com/office/officeart/2008/layout/NameandTitleOrganizationalChart"/>
    <dgm:cxn modelId="{99B6680A-5217-485F-9505-07BD18D3F761}" type="presParOf" srcId="{833E2B47-3F6E-49BA-9352-1B0903FBA344}" destId="{063F7570-945C-41C1-9FAF-56D88F646939}" srcOrd="1" destOrd="0" presId="urn:microsoft.com/office/officeart/2008/layout/NameandTitleOrganizationalChart"/>
    <dgm:cxn modelId="{0E8997DC-3C67-4988-86BE-648E35CC98F8}" type="presParOf" srcId="{063F7570-945C-41C1-9FAF-56D88F646939}" destId="{01AD1BED-5E95-4311-BFB5-8A4B20F90AFA}" srcOrd="0" destOrd="0" presId="urn:microsoft.com/office/officeart/2008/layout/NameandTitleOrganizationalChart"/>
    <dgm:cxn modelId="{F3846E23-F6D6-484F-A0BC-C50F18D63747}" type="presParOf" srcId="{01AD1BED-5E95-4311-BFB5-8A4B20F90AFA}" destId="{E8F5342A-6752-41B0-BF41-4E1C16BC0F60}" srcOrd="0" destOrd="0" presId="urn:microsoft.com/office/officeart/2008/layout/NameandTitleOrganizationalChart"/>
    <dgm:cxn modelId="{14141782-02BB-4466-A76B-0607C31BDEE2}" type="presParOf" srcId="{01AD1BED-5E95-4311-BFB5-8A4B20F90AFA}" destId="{DFF7E14A-8CFA-484F-814D-6B4725CD8631}" srcOrd="1" destOrd="0" presId="urn:microsoft.com/office/officeart/2008/layout/NameandTitleOrganizationalChart"/>
    <dgm:cxn modelId="{78A58699-4651-4471-B443-761A98EFC06D}" type="presParOf" srcId="{01AD1BED-5E95-4311-BFB5-8A4B20F90AFA}" destId="{2537F383-80A9-4E7F-8C49-0A013DEFAC6C}" srcOrd="2" destOrd="0" presId="urn:microsoft.com/office/officeart/2008/layout/NameandTitleOrganizationalChart"/>
    <dgm:cxn modelId="{BDC117AF-3149-44DF-8FE7-9D959CF24F39}" type="presParOf" srcId="{063F7570-945C-41C1-9FAF-56D88F646939}" destId="{F7D4AB8F-3128-4659-A07F-E2F4780DAC6D}" srcOrd="1" destOrd="0" presId="urn:microsoft.com/office/officeart/2008/layout/NameandTitleOrganizationalChart"/>
    <dgm:cxn modelId="{7ABF5FAE-69ED-4E68-AE96-6FE534A6782D}" type="presParOf" srcId="{063F7570-945C-41C1-9FAF-56D88F646939}" destId="{83B99BAB-B80E-4CB4-B908-E21F24F37B07}" srcOrd="2" destOrd="0" presId="urn:microsoft.com/office/officeart/2008/layout/NameandTitleOrganizationalChart"/>
    <dgm:cxn modelId="{7A34D254-C9F6-4E02-B749-D1B442DCBE7B}" type="presParOf" srcId="{833E2B47-3F6E-49BA-9352-1B0903FBA344}" destId="{AB7F299E-41BB-4EC3-968E-8A67B76DD734}" srcOrd="2" destOrd="0" presId="urn:microsoft.com/office/officeart/2008/layout/NameandTitleOrganizationalChart"/>
    <dgm:cxn modelId="{948D663B-2D5D-4908-B122-DE0B4373002C}" type="presParOf" srcId="{833E2B47-3F6E-49BA-9352-1B0903FBA344}" destId="{05C65CDA-AADC-4BEF-973F-185443534B0A}" srcOrd="3" destOrd="0" presId="urn:microsoft.com/office/officeart/2008/layout/NameandTitleOrganizationalChart"/>
    <dgm:cxn modelId="{E68508C8-F477-453B-91BA-ED31FEBD3D1D}" type="presParOf" srcId="{05C65CDA-AADC-4BEF-973F-185443534B0A}" destId="{354BEE91-723F-4F8A-B760-5B16B00F765E}" srcOrd="0" destOrd="0" presId="urn:microsoft.com/office/officeart/2008/layout/NameandTitleOrganizationalChart"/>
    <dgm:cxn modelId="{332BB81D-416C-4E3E-9E21-A67ED88566DB}" type="presParOf" srcId="{354BEE91-723F-4F8A-B760-5B16B00F765E}" destId="{4D698C30-534C-4DEF-8949-E1F2D9B0416B}" srcOrd="0" destOrd="0" presId="urn:microsoft.com/office/officeart/2008/layout/NameandTitleOrganizationalChart"/>
    <dgm:cxn modelId="{3FEAABC6-D704-43BA-A88D-53760688DCC9}" type="presParOf" srcId="{354BEE91-723F-4F8A-B760-5B16B00F765E}" destId="{8428A01A-AECD-4C47-B44D-0F777B8902B2}" srcOrd="1" destOrd="0" presId="urn:microsoft.com/office/officeart/2008/layout/NameandTitleOrganizationalChart"/>
    <dgm:cxn modelId="{D639FB39-43AC-48EF-BF1A-BB8CB753A448}" type="presParOf" srcId="{354BEE91-723F-4F8A-B760-5B16B00F765E}" destId="{9AB4B1F5-CAA5-4D96-9404-E608DD6DCE74}" srcOrd="2" destOrd="0" presId="urn:microsoft.com/office/officeart/2008/layout/NameandTitleOrganizationalChart"/>
    <dgm:cxn modelId="{EBA42474-4729-42E9-915E-F227793D0137}" type="presParOf" srcId="{05C65CDA-AADC-4BEF-973F-185443534B0A}" destId="{5B49234A-777C-41B8-96E2-09076CB4BA29}" srcOrd="1" destOrd="0" presId="urn:microsoft.com/office/officeart/2008/layout/NameandTitleOrganizationalChart"/>
    <dgm:cxn modelId="{79CF5F73-6184-47E1-94E3-66CD9875F597}" type="presParOf" srcId="{05C65CDA-AADC-4BEF-973F-185443534B0A}" destId="{71F265CB-60F9-4B8D-94A2-68859F7C8362}" srcOrd="2" destOrd="0" presId="urn:microsoft.com/office/officeart/2008/layout/NameandTitleOrganizationalChart"/>
    <dgm:cxn modelId="{6A05A5A0-2F9F-420E-A0F6-3AD5E48AA642}" type="presParOf" srcId="{7BA34E5A-BC99-4CA8-993F-117ABD1751AB}" destId="{2085BCA1-D774-4CF8-8350-42E7D8F8781F}" srcOrd="2" destOrd="0" presId="urn:microsoft.com/office/officeart/2008/layout/NameandTitleOrganizationalChart"/>
    <dgm:cxn modelId="{78C9F781-9803-4EAE-8CA4-659D4C09E8E8}" type="presParOf" srcId="{FD1DDDE1-E8BD-4C8B-A941-E1E2FA824DCB}" destId="{8689262F-5F61-41DC-B040-8C2579F23FC4}" srcOrd="2" destOrd="0" presId="urn:microsoft.com/office/officeart/2008/layout/NameandTitleOrganizationalChart"/>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71A3F4-8B72-4BDC-8A0F-8FCBB45809E3}" type="doc">
      <dgm:prSet loTypeId="urn:microsoft.com/office/officeart/2005/8/layout/cycle8" loCatId="cycle" qsTypeId="urn:microsoft.com/office/officeart/2005/8/quickstyle/simple1" qsCatId="simple" csTypeId="urn:microsoft.com/office/officeart/2005/8/colors/accent1_2" csCatId="accent1" phldr="1"/>
      <dgm:spPr/>
    </dgm:pt>
    <dgm:pt modelId="{DDFE6BF2-D6A9-4FB7-966C-56A9C87EE151}">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1. Bemanding</a:t>
          </a:r>
        </a:p>
      </dgm:t>
    </dgm:pt>
    <dgm:pt modelId="{96686ABF-1384-455A-9985-F31FCB281711}" type="parTrans" cxnId="{3BC58604-4C1D-4F29-AF31-EA359638191E}">
      <dgm:prSet/>
      <dgm:spPr/>
      <dgm:t>
        <a:bodyPr/>
        <a:lstStyle/>
        <a:p>
          <a:endParaRPr lang="da-DK"/>
        </a:p>
      </dgm:t>
    </dgm:pt>
    <dgm:pt modelId="{89B96A9F-A7EC-40B1-9432-7028FFA8A2AB}" type="sibTrans" cxnId="{3BC58604-4C1D-4F29-AF31-EA359638191E}">
      <dgm:prSet/>
      <dgm:spPr/>
      <dgm:t>
        <a:bodyPr/>
        <a:lstStyle/>
        <a:p>
          <a:endParaRPr lang="da-DK"/>
        </a:p>
      </dgm:t>
    </dgm:pt>
    <dgm:pt modelId="{BAF4FB8C-5CCC-40AB-A06E-EE6ED4F92977}">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2. Instruktion</a:t>
          </a:r>
        </a:p>
      </dgm:t>
    </dgm:pt>
    <dgm:pt modelId="{0B1E14BB-4850-4512-B79E-2144E0CA7BA7}" type="parTrans" cxnId="{2F8C34EB-1480-4411-ABDF-32394962B8C9}">
      <dgm:prSet/>
      <dgm:spPr/>
      <dgm:t>
        <a:bodyPr/>
        <a:lstStyle/>
        <a:p>
          <a:endParaRPr lang="da-DK"/>
        </a:p>
      </dgm:t>
    </dgm:pt>
    <dgm:pt modelId="{662563B0-D4A6-4E64-84CB-851F3CC7D473}" type="sibTrans" cxnId="{2F8C34EB-1480-4411-ABDF-32394962B8C9}">
      <dgm:prSet/>
      <dgm:spPr/>
      <dgm:t>
        <a:bodyPr/>
        <a:lstStyle/>
        <a:p>
          <a:endParaRPr lang="da-DK"/>
        </a:p>
      </dgm:t>
    </dgm:pt>
    <dgm:pt modelId="{AB7C620A-8913-4748-98E4-CF254883383C}">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3. Tilsyn</a:t>
          </a:r>
        </a:p>
      </dgm:t>
    </dgm:pt>
    <dgm:pt modelId="{806016F7-8EE2-4576-BA41-666F70A73549}" type="parTrans" cxnId="{911D1FDF-6B2A-4283-8761-A50EB21B94D9}">
      <dgm:prSet/>
      <dgm:spPr/>
      <dgm:t>
        <a:bodyPr/>
        <a:lstStyle/>
        <a:p>
          <a:endParaRPr lang="da-DK"/>
        </a:p>
      </dgm:t>
    </dgm:pt>
    <dgm:pt modelId="{331C1D7F-8FDD-4516-B7B4-2598E7F66668}" type="sibTrans" cxnId="{911D1FDF-6B2A-4283-8761-A50EB21B94D9}">
      <dgm:prSet/>
      <dgm:spPr/>
      <dgm:t>
        <a:bodyPr/>
        <a:lstStyle/>
        <a:p>
          <a:endParaRPr lang="da-DK"/>
        </a:p>
      </dgm:t>
    </dgm:pt>
    <dgm:pt modelId="{C9160CD7-AE50-4418-882E-DBF92CCEABF8}" type="pres">
      <dgm:prSet presAssocID="{C671A3F4-8B72-4BDC-8A0F-8FCBB45809E3}" presName="compositeShape" presStyleCnt="0">
        <dgm:presLayoutVars>
          <dgm:chMax val="7"/>
          <dgm:dir/>
          <dgm:resizeHandles val="exact"/>
        </dgm:presLayoutVars>
      </dgm:prSet>
      <dgm:spPr/>
    </dgm:pt>
    <dgm:pt modelId="{A4E148AD-E4B7-4C02-97C5-580D3DBDD5A0}" type="pres">
      <dgm:prSet presAssocID="{C671A3F4-8B72-4BDC-8A0F-8FCBB45809E3}" presName="wedge1" presStyleLbl="node1" presStyleIdx="0" presStyleCnt="3"/>
      <dgm:spPr/>
    </dgm:pt>
    <dgm:pt modelId="{DB537F3F-68E7-4C8F-A4C0-C2C0DCAAE4E5}" type="pres">
      <dgm:prSet presAssocID="{C671A3F4-8B72-4BDC-8A0F-8FCBB45809E3}" presName="dummy1a" presStyleCnt="0"/>
      <dgm:spPr/>
    </dgm:pt>
    <dgm:pt modelId="{F369C214-CE11-4BBE-B088-684E12DF3782}" type="pres">
      <dgm:prSet presAssocID="{C671A3F4-8B72-4BDC-8A0F-8FCBB45809E3}" presName="dummy1b" presStyleCnt="0"/>
      <dgm:spPr/>
    </dgm:pt>
    <dgm:pt modelId="{8647A2DC-3727-410D-AA3A-AD23EB7616A6}" type="pres">
      <dgm:prSet presAssocID="{C671A3F4-8B72-4BDC-8A0F-8FCBB45809E3}" presName="wedge1Tx" presStyleLbl="node1" presStyleIdx="0" presStyleCnt="3">
        <dgm:presLayoutVars>
          <dgm:chMax val="0"/>
          <dgm:chPref val="0"/>
          <dgm:bulletEnabled val="1"/>
        </dgm:presLayoutVars>
      </dgm:prSet>
      <dgm:spPr/>
    </dgm:pt>
    <dgm:pt modelId="{06577E43-9540-46CC-AF28-2BEEF1FD57B5}" type="pres">
      <dgm:prSet presAssocID="{C671A3F4-8B72-4BDC-8A0F-8FCBB45809E3}" presName="wedge2" presStyleLbl="node1" presStyleIdx="1" presStyleCnt="3"/>
      <dgm:spPr/>
    </dgm:pt>
    <dgm:pt modelId="{6AA56626-6C8F-4583-B3A7-008B7553B9CE}" type="pres">
      <dgm:prSet presAssocID="{C671A3F4-8B72-4BDC-8A0F-8FCBB45809E3}" presName="dummy2a" presStyleCnt="0"/>
      <dgm:spPr/>
    </dgm:pt>
    <dgm:pt modelId="{FA1D382C-DCE1-4F95-B9C4-1E0AFB192583}" type="pres">
      <dgm:prSet presAssocID="{C671A3F4-8B72-4BDC-8A0F-8FCBB45809E3}" presName="dummy2b" presStyleCnt="0"/>
      <dgm:spPr/>
    </dgm:pt>
    <dgm:pt modelId="{BC556466-FD29-4A28-91B4-1BFF034C146A}" type="pres">
      <dgm:prSet presAssocID="{C671A3F4-8B72-4BDC-8A0F-8FCBB45809E3}" presName="wedge2Tx" presStyleLbl="node1" presStyleIdx="1" presStyleCnt="3">
        <dgm:presLayoutVars>
          <dgm:chMax val="0"/>
          <dgm:chPref val="0"/>
          <dgm:bulletEnabled val="1"/>
        </dgm:presLayoutVars>
      </dgm:prSet>
      <dgm:spPr/>
    </dgm:pt>
    <dgm:pt modelId="{671C1F23-DF99-4BDD-9FF7-ADE3787E7241}" type="pres">
      <dgm:prSet presAssocID="{C671A3F4-8B72-4BDC-8A0F-8FCBB45809E3}" presName="wedge3" presStyleLbl="node1" presStyleIdx="2" presStyleCnt="3"/>
      <dgm:spPr/>
    </dgm:pt>
    <dgm:pt modelId="{4D9DF1C1-0011-47AE-8591-DDBCF548BD0D}" type="pres">
      <dgm:prSet presAssocID="{C671A3F4-8B72-4BDC-8A0F-8FCBB45809E3}" presName="dummy3a" presStyleCnt="0"/>
      <dgm:spPr/>
    </dgm:pt>
    <dgm:pt modelId="{16232811-3745-44E1-9F5A-99F4D3CF19E4}" type="pres">
      <dgm:prSet presAssocID="{C671A3F4-8B72-4BDC-8A0F-8FCBB45809E3}" presName="dummy3b" presStyleCnt="0"/>
      <dgm:spPr/>
    </dgm:pt>
    <dgm:pt modelId="{9C55601B-0CC7-43E4-A31C-04A9E4FCA545}" type="pres">
      <dgm:prSet presAssocID="{C671A3F4-8B72-4BDC-8A0F-8FCBB45809E3}" presName="wedge3Tx" presStyleLbl="node1" presStyleIdx="2" presStyleCnt="3">
        <dgm:presLayoutVars>
          <dgm:chMax val="0"/>
          <dgm:chPref val="0"/>
          <dgm:bulletEnabled val="1"/>
        </dgm:presLayoutVars>
      </dgm:prSet>
      <dgm:spPr/>
    </dgm:pt>
    <dgm:pt modelId="{80C5C615-94C4-4A64-9785-68D789C3F68E}" type="pres">
      <dgm:prSet presAssocID="{89B96A9F-A7EC-40B1-9432-7028FFA8A2AB}" presName="arrowWedge1" presStyleLbl="fgSibTrans2D1" presStyleIdx="0" presStyleCnt="3"/>
      <dgm:spPr/>
    </dgm:pt>
    <dgm:pt modelId="{078B2758-5834-477F-955A-43461FAE315D}" type="pres">
      <dgm:prSet presAssocID="{662563B0-D4A6-4E64-84CB-851F3CC7D473}" presName="arrowWedge2" presStyleLbl="fgSibTrans2D1" presStyleIdx="1" presStyleCnt="3"/>
      <dgm:spPr/>
    </dgm:pt>
    <dgm:pt modelId="{06FA3BB7-D744-4DDC-AF75-1DCBDD388297}" type="pres">
      <dgm:prSet presAssocID="{331C1D7F-8FDD-4516-B7B4-2598E7F66668}" presName="arrowWedge3" presStyleLbl="fgSibTrans2D1" presStyleIdx="2" presStyleCnt="3"/>
      <dgm:spPr/>
    </dgm:pt>
  </dgm:ptLst>
  <dgm:cxnLst>
    <dgm:cxn modelId="{3BC58604-4C1D-4F29-AF31-EA359638191E}" srcId="{C671A3F4-8B72-4BDC-8A0F-8FCBB45809E3}" destId="{DDFE6BF2-D6A9-4FB7-966C-56A9C87EE151}" srcOrd="0" destOrd="0" parTransId="{96686ABF-1384-455A-9985-F31FCB281711}" sibTransId="{89B96A9F-A7EC-40B1-9432-7028FFA8A2AB}"/>
    <dgm:cxn modelId="{118CD71C-4B66-4BB2-9D80-DA52C1A02FF0}" type="presOf" srcId="{BAF4FB8C-5CCC-40AB-A06E-EE6ED4F92977}" destId="{BC556466-FD29-4A28-91B4-1BFF034C146A}" srcOrd="1" destOrd="0" presId="urn:microsoft.com/office/officeart/2005/8/layout/cycle8"/>
    <dgm:cxn modelId="{8322FE24-086F-4E7F-AF28-FA5AC076AAE3}" type="presOf" srcId="{DDFE6BF2-D6A9-4FB7-966C-56A9C87EE151}" destId="{8647A2DC-3727-410D-AA3A-AD23EB7616A6}" srcOrd="1" destOrd="0" presId="urn:microsoft.com/office/officeart/2005/8/layout/cycle8"/>
    <dgm:cxn modelId="{90F53C39-E4D0-41FD-8E32-1ED58CD6C4D8}" type="presOf" srcId="{BAF4FB8C-5CCC-40AB-A06E-EE6ED4F92977}" destId="{06577E43-9540-46CC-AF28-2BEEF1FD57B5}" srcOrd="0" destOrd="0" presId="urn:microsoft.com/office/officeart/2005/8/layout/cycle8"/>
    <dgm:cxn modelId="{9798203C-2913-4A0F-AFC0-24371E8EF81A}" type="presOf" srcId="{DDFE6BF2-D6A9-4FB7-966C-56A9C87EE151}" destId="{A4E148AD-E4B7-4C02-97C5-580D3DBDD5A0}" srcOrd="0" destOrd="0" presId="urn:microsoft.com/office/officeart/2005/8/layout/cycle8"/>
    <dgm:cxn modelId="{5BF8D546-AC14-449E-9999-8B0B1B254832}" type="presOf" srcId="{AB7C620A-8913-4748-98E4-CF254883383C}" destId="{9C55601B-0CC7-43E4-A31C-04A9E4FCA545}" srcOrd="1" destOrd="0" presId="urn:microsoft.com/office/officeart/2005/8/layout/cycle8"/>
    <dgm:cxn modelId="{FF412B56-89FC-490C-B347-B845A782A537}" type="presOf" srcId="{AB7C620A-8913-4748-98E4-CF254883383C}" destId="{671C1F23-DF99-4BDD-9FF7-ADE3787E7241}" srcOrd="0" destOrd="0" presId="urn:microsoft.com/office/officeart/2005/8/layout/cycle8"/>
    <dgm:cxn modelId="{E61D6F79-0F39-42D2-8851-839EB42E08A5}" type="presOf" srcId="{C671A3F4-8B72-4BDC-8A0F-8FCBB45809E3}" destId="{C9160CD7-AE50-4418-882E-DBF92CCEABF8}" srcOrd="0" destOrd="0" presId="urn:microsoft.com/office/officeart/2005/8/layout/cycle8"/>
    <dgm:cxn modelId="{911D1FDF-6B2A-4283-8761-A50EB21B94D9}" srcId="{C671A3F4-8B72-4BDC-8A0F-8FCBB45809E3}" destId="{AB7C620A-8913-4748-98E4-CF254883383C}" srcOrd="2" destOrd="0" parTransId="{806016F7-8EE2-4576-BA41-666F70A73549}" sibTransId="{331C1D7F-8FDD-4516-B7B4-2598E7F66668}"/>
    <dgm:cxn modelId="{2F8C34EB-1480-4411-ABDF-32394962B8C9}" srcId="{C671A3F4-8B72-4BDC-8A0F-8FCBB45809E3}" destId="{BAF4FB8C-5CCC-40AB-A06E-EE6ED4F92977}" srcOrd="1" destOrd="0" parTransId="{0B1E14BB-4850-4512-B79E-2144E0CA7BA7}" sibTransId="{662563B0-D4A6-4E64-84CB-851F3CC7D473}"/>
    <dgm:cxn modelId="{1173D0BF-6F65-4B1B-8B4E-B69CCD157B78}" type="presParOf" srcId="{C9160CD7-AE50-4418-882E-DBF92CCEABF8}" destId="{A4E148AD-E4B7-4C02-97C5-580D3DBDD5A0}" srcOrd="0" destOrd="0" presId="urn:microsoft.com/office/officeart/2005/8/layout/cycle8"/>
    <dgm:cxn modelId="{223B84B7-3204-4B69-9DC1-F808F9D8B7AB}" type="presParOf" srcId="{C9160CD7-AE50-4418-882E-DBF92CCEABF8}" destId="{DB537F3F-68E7-4C8F-A4C0-C2C0DCAAE4E5}" srcOrd="1" destOrd="0" presId="urn:microsoft.com/office/officeart/2005/8/layout/cycle8"/>
    <dgm:cxn modelId="{2B023B86-F100-4A48-97A8-C8BFAB7835E4}" type="presParOf" srcId="{C9160CD7-AE50-4418-882E-DBF92CCEABF8}" destId="{F369C214-CE11-4BBE-B088-684E12DF3782}" srcOrd="2" destOrd="0" presId="urn:microsoft.com/office/officeart/2005/8/layout/cycle8"/>
    <dgm:cxn modelId="{FEFE080D-F73A-4B14-BA35-3B064E3AB871}" type="presParOf" srcId="{C9160CD7-AE50-4418-882E-DBF92CCEABF8}" destId="{8647A2DC-3727-410D-AA3A-AD23EB7616A6}" srcOrd="3" destOrd="0" presId="urn:microsoft.com/office/officeart/2005/8/layout/cycle8"/>
    <dgm:cxn modelId="{47EA1A1A-9849-42D0-ACF8-5DC945375B5E}" type="presParOf" srcId="{C9160CD7-AE50-4418-882E-DBF92CCEABF8}" destId="{06577E43-9540-46CC-AF28-2BEEF1FD57B5}" srcOrd="4" destOrd="0" presId="urn:microsoft.com/office/officeart/2005/8/layout/cycle8"/>
    <dgm:cxn modelId="{23CC044E-5F91-4E24-9BB0-17EB296F6856}" type="presParOf" srcId="{C9160CD7-AE50-4418-882E-DBF92CCEABF8}" destId="{6AA56626-6C8F-4583-B3A7-008B7553B9CE}" srcOrd="5" destOrd="0" presId="urn:microsoft.com/office/officeart/2005/8/layout/cycle8"/>
    <dgm:cxn modelId="{1352C619-BF0E-438F-B6B7-F6ED3A3BADCC}" type="presParOf" srcId="{C9160CD7-AE50-4418-882E-DBF92CCEABF8}" destId="{FA1D382C-DCE1-4F95-B9C4-1E0AFB192583}" srcOrd="6" destOrd="0" presId="urn:microsoft.com/office/officeart/2005/8/layout/cycle8"/>
    <dgm:cxn modelId="{473F1F73-3EBD-45D6-A74B-43A042E9AFD4}" type="presParOf" srcId="{C9160CD7-AE50-4418-882E-DBF92CCEABF8}" destId="{BC556466-FD29-4A28-91B4-1BFF034C146A}" srcOrd="7" destOrd="0" presId="urn:microsoft.com/office/officeart/2005/8/layout/cycle8"/>
    <dgm:cxn modelId="{DB3653C7-D79C-4656-A4FE-0681FEA7F147}" type="presParOf" srcId="{C9160CD7-AE50-4418-882E-DBF92CCEABF8}" destId="{671C1F23-DF99-4BDD-9FF7-ADE3787E7241}" srcOrd="8" destOrd="0" presId="urn:microsoft.com/office/officeart/2005/8/layout/cycle8"/>
    <dgm:cxn modelId="{6EBC1E23-1D2D-43B1-B48A-B92186D48F7E}" type="presParOf" srcId="{C9160CD7-AE50-4418-882E-DBF92CCEABF8}" destId="{4D9DF1C1-0011-47AE-8591-DDBCF548BD0D}" srcOrd="9" destOrd="0" presId="urn:microsoft.com/office/officeart/2005/8/layout/cycle8"/>
    <dgm:cxn modelId="{410CD98E-0AC9-4E7C-BBC9-3C2D42F38CFC}" type="presParOf" srcId="{C9160CD7-AE50-4418-882E-DBF92CCEABF8}" destId="{16232811-3745-44E1-9F5A-99F4D3CF19E4}" srcOrd="10" destOrd="0" presId="urn:microsoft.com/office/officeart/2005/8/layout/cycle8"/>
    <dgm:cxn modelId="{BA88FD57-F6BB-45D5-9D95-A25939C463F1}" type="presParOf" srcId="{C9160CD7-AE50-4418-882E-DBF92CCEABF8}" destId="{9C55601B-0CC7-43E4-A31C-04A9E4FCA545}" srcOrd="11" destOrd="0" presId="urn:microsoft.com/office/officeart/2005/8/layout/cycle8"/>
    <dgm:cxn modelId="{CF94BB04-E9EC-4097-885B-3A18F9BA9AC8}" type="presParOf" srcId="{C9160CD7-AE50-4418-882E-DBF92CCEABF8}" destId="{80C5C615-94C4-4A64-9785-68D789C3F68E}" srcOrd="12" destOrd="0" presId="urn:microsoft.com/office/officeart/2005/8/layout/cycle8"/>
    <dgm:cxn modelId="{13A94A81-771B-4D85-BB48-8878E746CB73}" type="presParOf" srcId="{C9160CD7-AE50-4418-882E-DBF92CCEABF8}" destId="{078B2758-5834-477F-955A-43461FAE315D}" srcOrd="13" destOrd="0" presId="urn:microsoft.com/office/officeart/2005/8/layout/cycle8"/>
    <dgm:cxn modelId="{2347F6E9-9723-462C-9225-9CF5CBE66611}" type="presParOf" srcId="{C9160CD7-AE50-4418-882E-DBF92CCEABF8}" destId="{06FA3BB7-D744-4DDC-AF75-1DCBDD388297}" srcOrd="14"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7F299E-41BB-4EC3-968E-8A67B76DD734}">
      <dsp:nvSpPr>
        <dsp:cNvPr id="0" name=""/>
        <dsp:cNvSpPr/>
      </dsp:nvSpPr>
      <dsp:spPr>
        <a:xfrm>
          <a:off x="2195830" y="1547500"/>
          <a:ext cx="719528" cy="346717"/>
        </a:xfrm>
        <a:custGeom>
          <a:avLst/>
          <a:gdLst/>
          <a:ahLst/>
          <a:cxnLst/>
          <a:rect l="0" t="0" r="0" b="0"/>
          <a:pathLst>
            <a:path>
              <a:moveTo>
                <a:pt x="0" y="0"/>
              </a:moveTo>
              <a:lnTo>
                <a:pt x="0" y="206696"/>
              </a:lnTo>
              <a:lnTo>
                <a:pt x="719528" y="206696"/>
              </a:lnTo>
              <a:lnTo>
                <a:pt x="719528" y="3467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F78A13-BDC3-4886-B691-163C28F40827}">
      <dsp:nvSpPr>
        <dsp:cNvPr id="0" name=""/>
        <dsp:cNvSpPr/>
      </dsp:nvSpPr>
      <dsp:spPr>
        <a:xfrm>
          <a:off x="1360399" y="1547500"/>
          <a:ext cx="835430" cy="346717"/>
        </a:xfrm>
        <a:custGeom>
          <a:avLst/>
          <a:gdLst/>
          <a:ahLst/>
          <a:cxnLst/>
          <a:rect l="0" t="0" r="0" b="0"/>
          <a:pathLst>
            <a:path>
              <a:moveTo>
                <a:pt x="835430" y="0"/>
              </a:moveTo>
              <a:lnTo>
                <a:pt x="835430" y="206696"/>
              </a:lnTo>
              <a:lnTo>
                <a:pt x="0" y="206696"/>
              </a:lnTo>
              <a:lnTo>
                <a:pt x="0" y="3467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E2600-F65D-4BC7-98C8-ADDEE10C77E6}">
      <dsp:nvSpPr>
        <dsp:cNvPr id="0" name=""/>
        <dsp:cNvSpPr/>
      </dsp:nvSpPr>
      <dsp:spPr>
        <a:xfrm>
          <a:off x="2092159" y="600696"/>
          <a:ext cx="91440" cy="346717"/>
        </a:xfrm>
        <a:custGeom>
          <a:avLst/>
          <a:gdLst/>
          <a:ahLst/>
          <a:cxnLst/>
          <a:rect l="0" t="0" r="0" b="0"/>
          <a:pathLst>
            <a:path>
              <a:moveTo>
                <a:pt x="45720" y="0"/>
              </a:moveTo>
              <a:lnTo>
                <a:pt x="45720" y="206696"/>
              </a:lnTo>
              <a:lnTo>
                <a:pt x="103670" y="206696"/>
              </a:lnTo>
              <a:lnTo>
                <a:pt x="103670" y="3467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B4D8F-DB53-4815-949E-200DFE988B86}">
      <dsp:nvSpPr>
        <dsp:cNvPr id="0" name=""/>
        <dsp:cNvSpPr/>
      </dsp:nvSpPr>
      <dsp:spPr>
        <a:xfrm>
          <a:off x="1558371" y="608"/>
          <a:ext cx="1159016" cy="600087"/>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4679" numCol="1" spcCol="1270" anchor="ctr" anchorCtr="0">
          <a:noAutofit/>
        </a:bodyPr>
        <a:lstStyle/>
        <a:p>
          <a:pPr marL="0" lvl="0" indent="0" algn="ctr" defTabSz="533400">
            <a:lnSpc>
              <a:spcPct val="90000"/>
            </a:lnSpc>
            <a:spcBef>
              <a:spcPct val="0"/>
            </a:spcBef>
            <a:spcAft>
              <a:spcPct val="35000"/>
            </a:spcAft>
            <a:buNone/>
          </a:pPr>
          <a:r>
            <a:rPr lang="da-DK" sz="1200" b="0" kern="1200">
              <a:solidFill>
                <a:sysClr val="windowText" lastClr="000000"/>
              </a:solidFill>
              <a:latin typeface="Arial" panose="020B0604020202020204" pitchFamily="34" charset="0"/>
              <a:cs typeface="Arial" panose="020B0604020202020204" pitchFamily="34" charset="0"/>
            </a:rPr>
            <a:t>Direktør</a:t>
          </a:r>
        </a:p>
      </dsp:txBody>
      <dsp:txXfrm>
        <a:off x="1558371" y="608"/>
        <a:ext cx="1159016" cy="600087"/>
      </dsp:txXfrm>
    </dsp:sp>
    <dsp:sp modelId="{3B165CE4-A05E-4525-B6EA-428CEFE1A37E}">
      <dsp:nvSpPr>
        <dsp:cNvPr id="0" name=""/>
        <dsp:cNvSpPr/>
      </dsp:nvSpPr>
      <dsp:spPr>
        <a:xfrm>
          <a:off x="1790174" y="467343"/>
          <a:ext cx="1043114" cy="20002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navn)</a:t>
          </a:r>
        </a:p>
      </dsp:txBody>
      <dsp:txXfrm>
        <a:off x="1790174" y="467343"/>
        <a:ext cx="1043114" cy="200029"/>
      </dsp:txXfrm>
    </dsp:sp>
    <dsp:sp modelId="{A885BD1D-4A2F-43E4-BF38-0B0C4364EE6C}">
      <dsp:nvSpPr>
        <dsp:cNvPr id="0" name=""/>
        <dsp:cNvSpPr/>
      </dsp:nvSpPr>
      <dsp:spPr>
        <a:xfrm>
          <a:off x="1415400" y="947413"/>
          <a:ext cx="1560858" cy="600087"/>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4679" numCol="1" spcCol="1270" anchor="ctr" anchorCtr="0">
          <a:noAutofit/>
        </a:bodyPr>
        <a:lstStyle/>
        <a:p>
          <a:pPr marL="0" lvl="0" indent="0" algn="ctr" defTabSz="533400">
            <a:lnSpc>
              <a:spcPct val="90000"/>
            </a:lnSpc>
            <a:spcBef>
              <a:spcPct val="0"/>
            </a:spcBef>
            <a:spcAft>
              <a:spcPct val="35000"/>
            </a:spcAft>
            <a:buNone/>
          </a:pPr>
          <a:r>
            <a:rPr lang="da-DK" sz="1200" b="0" kern="1200">
              <a:solidFill>
                <a:sysClr val="windowText" lastClr="000000"/>
              </a:solidFill>
              <a:latin typeface="Arial" panose="020B0604020202020204" pitchFamily="34" charset="0"/>
              <a:cs typeface="Arial" panose="020B0604020202020204" pitchFamily="34" charset="0"/>
            </a:rPr>
            <a:t>VE ansvarlig</a:t>
          </a:r>
        </a:p>
      </dsp:txBody>
      <dsp:txXfrm>
        <a:off x="1415400" y="947413"/>
        <a:ext cx="1560858" cy="600087"/>
      </dsp:txXfrm>
    </dsp:sp>
    <dsp:sp modelId="{4CC80E05-D6E0-4208-8580-E12E9B12E1EF}">
      <dsp:nvSpPr>
        <dsp:cNvPr id="0" name=""/>
        <dsp:cNvSpPr/>
      </dsp:nvSpPr>
      <dsp:spPr>
        <a:xfrm>
          <a:off x="1848125" y="1414147"/>
          <a:ext cx="1043114" cy="20002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1848125" y="1414147"/>
        <a:ext cx="1043114" cy="200029"/>
      </dsp:txXfrm>
    </dsp:sp>
    <dsp:sp modelId="{E8F5342A-6752-41B0-BF41-4E1C16BC0F60}">
      <dsp:nvSpPr>
        <dsp:cNvPr id="0" name=""/>
        <dsp:cNvSpPr/>
      </dsp:nvSpPr>
      <dsp:spPr>
        <a:xfrm>
          <a:off x="780891" y="1894217"/>
          <a:ext cx="1159016" cy="600087"/>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4679" numCol="1" spcCol="1270" anchor="ctr" anchorCtr="0">
          <a:noAutofit/>
        </a:bodyPr>
        <a:lstStyle/>
        <a:p>
          <a:pPr marL="0" lvl="0" indent="0" algn="ctr" defTabSz="533400">
            <a:lnSpc>
              <a:spcPct val="90000"/>
            </a:lnSpc>
            <a:spcBef>
              <a:spcPct val="0"/>
            </a:spcBef>
            <a:spcAft>
              <a:spcPct val="35000"/>
            </a:spcAft>
            <a:buNone/>
          </a:pPr>
          <a:r>
            <a:rPr lang="da-DK" sz="1200" b="0" kern="1200">
              <a:solidFill>
                <a:sysClr val="windowText" lastClr="000000"/>
              </a:solidFill>
              <a:latin typeface="Arial" panose="020B0604020202020204" pitchFamily="34" charset="0"/>
              <a:cs typeface="Arial" panose="020B0604020202020204" pitchFamily="34" charset="0"/>
            </a:rPr>
            <a:t>Lærlinge </a:t>
          </a:r>
        </a:p>
      </dsp:txBody>
      <dsp:txXfrm>
        <a:off x="780891" y="1894217"/>
        <a:ext cx="1159016" cy="600087"/>
      </dsp:txXfrm>
    </dsp:sp>
    <dsp:sp modelId="{DFF7E14A-8CFA-484F-814D-6B4725CD8631}">
      <dsp:nvSpPr>
        <dsp:cNvPr id="0" name=""/>
        <dsp:cNvSpPr/>
      </dsp:nvSpPr>
      <dsp:spPr>
        <a:xfrm>
          <a:off x="1012695" y="2360951"/>
          <a:ext cx="1043114" cy="20002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1012695" y="2360951"/>
        <a:ext cx="1043114" cy="200029"/>
      </dsp:txXfrm>
    </dsp:sp>
    <dsp:sp modelId="{4D698C30-534C-4DEF-8949-E1F2D9B0416B}">
      <dsp:nvSpPr>
        <dsp:cNvPr id="0" name=""/>
        <dsp:cNvSpPr/>
      </dsp:nvSpPr>
      <dsp:spPr>
        <a:xfrm>
          <a:off x="2335850" y="1894217"/>
          <a:ext cx="1159016" cy="600087"/>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4679" numCol="1" spcCol="1270" anchor="ctr" anchorCtr="0">
          <a:noAutofit/>
        </a:bodyPr>
        <a:lstStyle/>
        <a:p>
          <a:pPr marL="0" lvl="0" indent="0" algn="ctr" defTabSz="533400">
            <a:lnSpc>
              <a:spcPct val="90000"/>
            </a:lnSpc>
            <a:spcBef>
              <a:spcPct val="0"/>
            </a:spcBef>
            <a:spcAft>
              <a:spcPct val="35000"/>
            </a:spcAft>
            <a:buNone/>
          </a:pPr>
          <a:r>
            <a:rPr lang="da-DK" sz="1200" b="0" i="0" kern="1200">
              <a:solidFill>
                <a:sysClr val="windowText" lastClr="000000"/>
              </a:solidFill>
              <a:latin typeface="Arial" panose="020B0604020202020204" pitchFamily="34" charset="0"/>
              <a:cs typeface="Arial" panose="020B0604020202020204" pitchFamily="34" charset="0"/>
            </a:rPr>
            <a:t>Montører</a:t>
          </a:r>
        </a:p>
      </dsp:txBody>
      <dsp:txXfrm>
        <a:off x="2335850" y="1894217"/>
        <a:ext cx="1159016" cy="600087"/>
      </dsp:txXfrm>
    </dsp:sp>
    <dsp:sp modelId="{8428A01A-AECD-4C47-B44D-0F777B8902B2}">
      <dsp:nvSpPr>
        <dsp:cNvPr id="0" name=""/>
        <dsp:cNvSpPr/>
      </dsp:nvSpPr>
      <dsp:spPr>
        <a:xfrm>
          <a:off x="2567653" y="2360951"/>
          <a:ext cx="1043114" cy="20002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2567653" y="2360951"/>
        <a:ext cx="1043114" cy="200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E148AD-E4B7-4C02-97C5-580D3DBDD5A0}">
      <dsp:nvSpPr>
        <dsp:cNvPr id="0" name=""/>
        <dsp:cNvSpPr/>
      </dsp:nvSpPr>
      <dsp:spPr>
        <a:xfrm>
          <a:off x="487594" y="142687"/>
          <a:ext cx="1843963" cy="1843963"/>
        </a:xfrm>
        <a:prstGeom prst="pie">
          <a:avLst>
            <a:gd name="adj1" fmla="val 16200000"/>
            <a:gd name="adj2" fmla="val 18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1. Bemanding</a:t>
          </a:r>
        </a:p>
      </dsp:txBody>
      <dsp:txXfrm>
        <a:off x="1459407" y="533432"/>
        <a:ext cx="658558" cy="548798"/>
      </dsp:txXfrm>
    </dsp:sp>
    <dsp:sp modelId="{06577E43-9540-46CC-AF28-2BEEF1FD57B5}">
      <dsp:nvSpPr>
        <dsp:cNvPr id="0" name=""/>
        <dsp:cNvSpPr/>
      </dsp:nvSpPr>
      <dsp:spPr>
        <a:xfrm>
          <a:off x="449618" y="208543"/>
          <a:ext cx="1843963" cy="1843963"/>
        </a:xfrm>
        <a:prstGeom prst="pie">
          <a:avLst>
            <a:gd name="adj1" fmla="val 1800000"/>
            <a:gd name="adj2" fmla="val 90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2. Instruktion</a:t>
          </a:r>
        </a:p>
      </dsp:txBody>
      <dsp:txXfrm>
        <a:off x="888657" y="1404924"/>
        <a:ext cx="987837" cy="482942"/>
      </dsp:txXfrm>
    </dsp:sp>
    <dsp:sp modelId="{671C1F23-DF99-4BDD-9FF7-ADE3787E7241}">
      <dsp:nvSpPr>
        <dsp:cNvPr id="0" name=""/>
        <dsp:cNvSpPr/>
      </dsp:nvSpPr>
      <dsp:spPr>
        <a:xfrm>
          <a:off x="411641" y="142687"/>
          <a:ext cx="1843963" cy="1843963"/>
        </a:xfrm>
        <a:prstGeom prst="pie">
          <a:avLst>
            <a:gd name="adj1" fmla="val 9000000"/>
            <a:gd name="adj2" fmla="val 162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3. Tilsyn</a:t>
          </a:r>
        </a:p>
      </dsp:txBody>
      <dsp:txXfrm>
        <a:off x="625233" y="533432"/>
        <a:ext cx="658558" cy="548798"/>
      </dsp:txXfrm>
    </dsp:sp>
    <dsp:sp modelId="{80C5C615-94C4-4A64-9785-68D789C3F68E}">
      <dsp:nvSpPr>
        <dsp:cNvPr id="0" name=""/>
        <dsp:cNvSpPr/>
      </dsp:nvSpPr>
      <dsp:spPr>
        <a:xfrm>
          <a:off x="373597" y="28537"/>
          <a:ext cx="2072264" cy="207226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8B2758-5834-477F-955A-43461FAE315D}">
      <dsp:nvSpPr>
        <dsp:cNvPr id="0" name=""/>
        <dsp:cNvSpPr/>
      </dsp:nvSpPr>
      <dsp:spPr>
        <a:xfrm>
          <a:off x="335467" y="94276"/>
          <a:ext cx="2072264" cy="207226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FA3BB7-D744-4DDC-AF75-1DCBDD388297}">
      <dsp:nvSpPr>
        <dsp:cNvPr id="0" name=""/>
        <dsp:cNvSpPr/>
      </dsp:nvSpPr>
      <dsp:spPr>
        <a:xfrm>
          <a:off x="297338" y="28537"/>
          <a:ext cx="2072264" cy="207226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8F45A8A2A4FB4AB3A3C25EA374C76"/>
        <w:category>
          <w:name w:val="Generelt"/>
          <w:gallery w:val="placeholder"/>
        </w:category>
        <w:types>
          <w:type w:val="bbPlcHdr"/>
        </w:types>
        <w:behaviors>
          <w:behavior w:val="content"/>
        </w:behaviors>
        <w:guid w:val="{5624E0A6-7CB0-4BE9-A285-AAF5B18B5846}"/>
      </w:docPartPr>
      <w:docPartBody>
        <w:p w:rsidR="00D8709E" w:rsidRDefault="00045008" w:rsidP="00045008">
          <w:pPr>
            <w:pStyle w:val="2128F45A8A2A4FB4AB3A3C25EA374C76"/>
          </w:pPr>
          <w:r w:rsidRPr="00CB0742">
            <w:rPr>
              <w:rStyle w:val="Pladsholdertekst"/>
            </w:rPr>
            <w:t>Klik eller tryk her for at skrive tekst.</w:t>
          </w:r>
        </w:p>
      </w:docPartBody>
    </w:docPart>
    <w:docPart>
      <w:docPartPr>
        <w:name w:val="87E5ED479CC64F31BC21B4FE39ECD1C8"/>
        <w:category>
          <w:name w:val="Generelt"/>
          <w:gallery w:val="placeholder"/>
        </w:category>
        <w:types>
          <w:type w:val="bbPlcHdr"/>
        </w:types>
        <w:behaviors>
          <w:behavior w:val="content"/>
        </w:behaviors>
        <w:guid w:val="{834B8EFA-D1C2-4E5F-9684-1B48CBFCFA93}"/>
      </w:docPartPr>
      <w:docPartBody>
        <w:p w:rsidR="000E2ABD" w:rsidRDefault="000E2ABD" w:rsidP="000E2ABD">
          <w:pPr>
            <w:pStyle w:val="87E5ED479CC64F31BC21B4FE39ECD1C8"/>
          </w:pPr>
          <w:r w:rsidRPr="00683A1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08"/>
    <w:rsid w:val="00045008"/>
    <w:rsid w:val="00063EC5"/>
    <w:rsid w:val="000E2ABD"/>
    <w:rsid w:val="000E4C34"/>
    <w:rsid w:val="001D3D58"/>
    <w:rsid w:val="003B64E3"/>
    <w:rsid w:val="00402D09"/>
    <w:rsid w:val="00471598"/>
    <w:rsid w:val="006646FD"/>
    <w:rsid w:val="008F1DF0"/>
    <w:rsid w:val="00BF0E4D"/>
    <w:rsid w:val="00CC5E0E"/>
    <w:rsid w:val="00D8709E"/>
    <w:rsid w:val="00E81406"/>
    <w:rsid w:val="00EA5F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E2ABD"/>
    <w:rPr>
      <w:color w:val="808080"/>
    </w:rPr>
  </w:style>
  <w:style w:type="paragraph" w:customStyle="1" w:styleId="2128F45A8A2A4FB4AB3A3C25EA374C76">
    <w:name w:val="2128F45A8A2A4FB4AB3A3C25EA374C76"/>
    <w:rsid w:val="00045008"/>
  </w:style>
  <w:style w:type="paragraph" w:customStyle="1" w:styleId="87E5ED479CC64F31BC21B4FE39ECD1C8">
    <w:name w:val="87E5ED479CC64F31BC21B4FE39ECD1C8"/>
    <w:rsid w:val="000E2A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KNIQ Kvalitet">
      <a:dk1>
        <a:srgbClr val="221E1F"/>
      </a:dk1>
      <a:lt1>
        <a:srgbClr val="FFFFFF"/>
      </a:lt1>
      <a:dk2>
        <a:srgbClr val="375889"/>
      </a:dk2>
      <a:lt2>
        <a:srgbClr val="DDE1E1"/>
      </a:lt2>
      <a:accent1>
        <a:srgbClr val="375889"/>
      </a:accent1>
      <a:accent2>
        <a:srgbClr val="9E1924"/>
      </a:accent2>
      <a:accent3>
        <a:srgbClr val="DDE1E1"/>
      </a:accent3>
      <a:accent4>
        <a:srgbClr val="6D85A9"/>
      </a:accent4>
      <a:accent5>
        <a:srgbClr val="9E1924"/>
      </a:accent5>
      <a:accent6>
        <a:srgbClr val="375889"/>
      </a:accent6>
      <a:hlink>
        <a:srgbClr val="375889"/>
      </a:hlink>
      <a:folHlink>
        <a:srgbClr val="6D85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4E71C56ABA784F92F48BCAA9CD3F2B" ma:contentTypeVersion="20" ma:contentTypeDescription="Opret et nyt dokument." ma:contentTypeScope="" ma:versionID="714d3793725bd5de20073fbad18b0c57">
  <xsd:schema xmlns:xsd="http://www.w3.org/2001/XMLSchema" xmlns:xs="http://www.w3.org/2001/XMLSchema" xmlns:p="http://schemas.microsoft.com/office/2006/metadata/properties" xmlns:ns2="9202aa1c-8387-493e-a2e8-cc67d8b71692" xmlns:ns3="bdb695ad-1270-4bd9-8395-4f3fa7883dfb" targetNamespace="http://schemas.microsoft.com/office/2006/metadata/properties" ma:root="true" ma:fieldsID="ddeb05bf6d5872e78e4677fbc97ff4e4" ns2:_="" ns3:_="">
    <xsd:import namespace="9202aa1c-8387-493e-a2e8-cc67d8b71692"/>
    <xsd:import namespace="bdb695ad-1270-4bd9-8395-4f3fa7883d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aa1c-8387-493e-a2e8-cc67d8b7169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7e89b390-c7ab-432b-a5b3-4754903a35f0}" ma:internalName="TaxCatchAll" ma:showField="CatchAllData" ma:web="9202aa1c-8387-493e-a2e8-cc67d8b716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b695ad-1270-4bd9-8395-4f3fa7883d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28c60f4b-1441-4c81-863a-1300a0e5a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02aa1c-8387-493e-a2e8-cc67d8b71692" xsi:nil="true"/>
    <lcf76f155ced4ddcb4097134ff3c332f xmlns="bdb695ad-1270-4bd9-8395-4f3fa7883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15F96-BE8B-45A6-908B-D9B5D3DDA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aa1c-8387-493e-a2e8-cc67d8b71692"/>
    <ds:schemaRef ds:uri="bdb695ad-1270-4bd9-8395-4f3fa788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D220F-9D95-4782-A5C5-46F947A51B46}">
  <ds:schemaRefs>
    <ds:schemaRef ds:uri="http://schemas.openxmlformats.org/officeDocument/2006/bibliography"/>
  </ds:schemaRefs>
</ds:datastoreItem>
</file>

<file path=customXml/itemProps3.xml><?xml version="1.0" encoding="utf-8"?>
<ds:datastoreItem xmlns:ds="http://schemas.openxmlformats.org/officeDocument/2006/customXml" ds:itemID="{A20A1B19-C41E-43B7-9B8F-835795823ED9}">
  <ds:schemaRefs>
    <ds:schemaRef ds:uri="http://schemas.microsoft.com/sharepoint/v3/contenttype/forms"/>
  </ds:schemaRefs>
</ds:datastoreItem>
</file>

<file path=customXml/itemProps4.xml><?xml version="1.0" encoding="utf-8"?>
<ds:datastoreItem xmlns:ds="http://schemas.openxmlformats.org/officeDocument/2006/customXml" ds:itemID="{8469E8C6-57F5-44A7-AE15-3D9E13152848}">
  <ds:schemaRefs>
    <ds:schemaRef ds:uri="http://schemas.microsoft.com/office/2006/metadata/properties"/>
    <ds:schemaRef ds:uri="http://schemas.microsoft.com/office/infopath/2007/PartnerControls"/>
    <ds:schemaRef ds:uri="9202aa1c-8387-493e-a2e8-cc67d8b71692"/>
    <ds:schemaRef ds:uri="bdb695ad-1270-4bd9-8395-4f3fa7883dfb"/>
  </ds:schemaRefs>
</ds:datastoreItem>
</file>

<file path=docProps/app.xml><?xml version="1.0" encoding="utf-8"?>
<Properties xmlns="http://schemas.openxmlformats.org/officeDocument/2006/extended-properties" xmlns:vt="http://schemas.openxmlformats.org/officeDocument/2006/docPropsVTypes">
  <Template>TEKNIQKvalitet_Word</Template>
  <TotalTime>18</TotalTime>
  <Pages>15</Pages>
  <Words>2567</Words>
  <Characters>15664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Baagøe Larsen</dc:creator>
  <cp:keywords/>
  <dc:description/>
  <cp:lastModifiedBy>Sarah Köhler Jacobsen</cp:lastModifiedBy>
  <cp:revision>17</cp:revision>
  <dcterms:created xsi:type="dcterms:W3CDTF">2024-06-28T09:21:00Z</dcterms:created>
  <dcterms:modified xsi:type="dcterms:W3CDTF">2025-12-17T12:09:00Z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0x0101002D4E71C56ABA784F92F48BCAA9CD3F2B</vt:lpwstr>
  </property>
  <property fmtid="{D5CDD505-2E9C-101B-9397-08002B2CF9AE}" pid="3" name="MediaServiceImageTags">
    <vt:lpwstr/>
  </property>
</Properties>
</file>