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7A8C" w14:textId="77777777" w:rsidR="008B160F" w:rsidRPr="00146920" w:rsidRDefault="008B160F" w:rsidP="008B160F">
      <w:pPr>
        <w:pStyle w:val="Overskrift1"/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Bilag 10.1 – Generel arbejdsinstruktion for VE- anlæg</w:t>
      </w:r>
    </w:p>
    <w:p w14:paraId="2BD144D2" w14:textId="58339046" w:rsidR="008B160F" w:rsidRPr="00146920" w:rsidRDefault="008B160F" w:rsidP="008B160F">
      <w:pPr>
        <w:pStyle w:val="Overskrift2"/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Generelt</w:t>
      </w:r>
    </w:p>
    <w:p w14:paraId="1649FEB7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Evt. tvivlsspørgsmål om nedenstående skal afklares med den VE-ansvarlige:</w:t>
      </w:r>
    </w:p>
    <w:p w14:paraId="2FBD5E77" w14:textId="77777777" w:rsidR="008B160F" w:rsidRPr="00146920" w:rsidRDefault="008B160F" w:rsidP="008B160F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at arbejdet bliver udført i henhold til gældende bestemmelser</w:t>
      </w:r>
    </w:p>
    <w:p w14:paraId="0EDDC69D" w14:textId="77777777" w:rsidR="008B160F" w:rsidRPr="00146920" w:rsidRDefault="008B160F" w:rsidP="008B160F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at de involverede i installationen og montagen er gjort bekendt med, hvad der er aftalt med kunden</w:t>
      </w:r>
    </w:p>
    <w:p w14:paraId="6D191E2B" w14:textId="77777777" w:rsidR="008B160F" w:rsidRPr="00146920" w:rsidRDefault="008B160F" w:rsidP="008B160F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 xml:space="preserve">at foreskrevne kontroller, afprøvninger og målinger udføres  </w:t>
      </w:r>
    </w:p>
    <w:p w14:paraId="77A74D1B" w14:textId="77777777" w:rsidR="008B160F" w:rsidRPr="00146920" w:rsidRDefault="008B160F" w:rsidP="008B160F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at arbejdets udførelse dokumenteres</w:t>
      </w:r>
    </w:p>
    <w:p w14:paraId="6845FDD1" w14:textId="77777777" w:rsidR="008B160F" w:rsidRPr="00146920" w:rsidRDefault="008B160F" w:rsidP="008B160F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at alle reklamationer, afvigelser og tekniske observationer noteres</w:t>
      </w:r>
    </w:p>
    <w:p w14:paraId="60272240" w14:textId="77777777" w:rsidR="008B160F" w:rsidRPr="00146920" w:rsidRDefault="008B160F" w:rsidP="008B160F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at alle kontroller, afprøvninger og målinger bliver vurderet</w:t>
      </w:r>
    </w:p>
    <w:p w14:paraId="5859DD98" w14:textId="77777777" w:rsidR="008B160F" w:rsidRPr="00146920" w:rsidRDefault="008B160F" w:rsidP="008B160F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at der bliver fulgt op på sagernes dokumentation</w:t>
      </w:r>
    </w:p>
    <w:p w14:paraId="0A970316" w14:textId="77777777" w:rsidR="008B160F" w:rsidRPr="00146920" w:rsidRDefault="008B160F" w:rsidP="008B160F">
      <w:pPr>
        <w:pStyle w:val="Overskrift2"/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Biomassekedler og biomasseovne</w:t>
      </w:r>
    </w:p>
    <w:p w14:paraId="5E5E27ED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Ved installation og montering af biomassekedler og biomasseovne skal virksomheden blandt andet tage særligt hensyn til følgende forhold:</w:t>
      </w:r>
    </w:p>
    <w:p w14:paraId="5D2E8D22" w14:textId="77777777" w:rsidR="008B160F" w:rsidRPr="00146920" w:rsidRDefault="008B160F" w:rsidP="008B160F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brandsikring af rum</w:t>
      </w:r>
    </w:p>
    <w:p w14:paraId="5DE9299E" w14:textId="77777777" w:rsidR="008B160F" w:rsidRPr="00146920" w:rsidRDefault="008B160F" w:rsidP="008B160F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kontrol af skorstensfunktion og korrekt tilslutning til skorsten</w:t>
      </w:r>
    </w:p>
    <w:p w14:paraId="54EE6B30" w14:textId="77777777" w:rsidR="008B160F" w:rsidRPr="00146920" w:rsidRDefault="008B160F" w:rsidP="008B160F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tilslutning til varmefordelende anlæg</w:t>
      </w:r>
    </w:p>
    <w:p w14:paraId="5992F3A4" w14:textId="77777777" w:rsidR="008B160F" w:rsidRPr="00146920" w:rsidRDefault="008B160F" w:rsidP="008B160F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tilslutning til akkumuleringstank</w:t>
      </w:r>
    </w:p>
    <w:p w14:paraId="7599C74C" w14:textId="77777777" w:rsidR="008B160F" w:rsidRPr="00146920" w:rsidRDefault="008B160F" w:rsidP="008B160F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tilslutning til brugsvand</w:t>
      </w:r>
    </w:p>
    <w:p w14:paraId="277F9DF4" w14:textId="77777777" w:rsidR="008B160F" w:rsidRPr="00146920" w:rsidRDefault="008B160F" w:rsidP="008B160F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indregulering</w:t>
      </w:r>
    </w:p>
    <w:p w14:paraId="65DB707B" w14:textId="77777777" w:rsidR="008B160F" w:rsidRPr="00146920" w:rsidRDefault="008B160F" w:rsidP="008B160F">
      <w:pPr>
        <w:pStyle w:val="Overskrift3"/>
        <w:spacing w:line="240" w:lineRule="auto"/>
        <w:rPr>
          <w:rFonts w:ascii="Arial" w:hAnsi="Arial" w:cs="Arial"/>
        </w:rPr>
      </w:pPr>
    </w:p>
    <w:p w14:paraId="2E770C88" w14:textId="77777777" w:rsidR="008B160F" w:rsidRPr="00146920" w:rsidRDefault="008B160F" w:rsidP="008B160F">
      <w:pPr>
        <w:pStyle w:val="Overskrift2"/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br w:type="page"/>
      </w:r>
      <w:r w:rsidRPr="00146920">
        <w:rPr>
          <w:rFonts w:ascii="Arial" w:hAnsi="Arial" w:cs="Arial"/>
        </w:rPr>
        <w:lastRenderedPageBreak/>
        <w:t>Solcelleanlæg</w:t>
      </w:r>
    </w:p>
    <w:p w14:paraId="28287BD3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Ved installation og montering af solcelleanlæg skal virksomheden blandt andet tage særligt hensyn til følgende forhold:</w:t>
      </w:r>
    </w:p>
    <w:p w14:paraId="34230CE5" w14:textId="77777777" w:rsidR="008B160F" w:rsidRPr="00146920" w:rsidRDefault="008B160F" w:rsidP="008B160F">
      <w:pPr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montage og fastgørelse af solcellemoduler, herunder sikring af maximalt udbytte af anlægget</w:t>
      </w:r>
    </w:p>
    <w:p w14:paraId="3FB26C5B" w14:textId="77777777" w:rsidR="008B160F" w:rsidRPr="00146920" w:rsidRDefault="008B160F" w:rsidP="008B160F">
      <w:pPr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kabelføring gennem klimaskærm og bygning</w:t>
      </w:r>
    </w:p>
    <w:p w14:paraId="3AF3BD9E" w14:textId="77777777" w:rsidR="008B160F" w:rsidRPr="00146920" w:rsidRDefault="008B160F" w:rsidP="008B160F">
      <w:pPr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sammenkobling af solcellemoduler (Arbejdet med spændingsførende ledere skal udføres af kvalificerede medarbejdere).</w:t>
      </w:r>
    </w:p>
    <w:p w14:paraId="33BE3914" w14:textId="77777777" w:rsidR="008B160F" w:rsidRPr="00146920" w:rsidRDefault="008B160F" w:rsidP="008B160F">
      <w:pPr>
        <w:pStyle w:val="Overskrift2"/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Solvarmeanlæg</w:t>
      </w:r>
    </w:p>
    <w:p w14:paraId="23A09693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Ved installation og montering af solvarmeanlæg skal virksomheden blandt andet tage særlig hensyn til følgende forhold:</w:t>
      </w:r>
    </w:p>
    <w:p w14:paraId="62BD44DD" w14:textId="77777777" w:rsidR="008B160F" w:rsidRPr="00146920" w:rsidRDefault="008B160F" w:rsidP="008B160F">
      <w:pPr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montage og fastgørelse af solfangere, herunder sammenkobling af solfangere</w:t>
      </w:r>
    </w:p>
    <w:p w14:paraId="1207CCB9" w14:textId="77777777" w:rsidR="008B160F" w:rsidRPr="00146920" w:rsidRDefault="008B160F" w:rsidP="008B160F">
      <w:pPr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rørføring gennem klimaskærm og bygning</w:t>
      </w:r>
    </w:p>
    <w:p w14:paraId="5045810A" w14:textId="77777777" w:rsidR="008B160F" w:rsidRPr="00146920" w:rsidRDefault="008B160F" w:rsidP="008B160F">
      <w:pPr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tilslutning til varmefordelende anlæg</w:t>
      </w:r>
    </w:p>
    <w:p w14:paraId="15744071" w14:textId="77777777" w:rsidR="008B160F" w:rsidRPr="00146920" w:rsidRDefault="008B160F" w:rsidP="008B160F">
      <w:pPr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tilslutning til brugsvand og akkumuleringstank</w:t>
      </w:r>
    </w:p>
    <w:p w14:paraId="27D8E06E" w14:textId="77777777" w:rsidR="008B160F" w:rsidRPr="00146920" w:rsidRDefault="008B160F" w:rsidP="008B160F">
      <w:pPr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indregulering</w:t>
      </w:r>
    </w:p>
    <w:p w14:paraId="4626AA56" w14:textId="77777777" w:rsidR="008B160F" w:rsidRPr="00146920" w:rsidRDefault="008B160F" w:rsidP="008B160F">
      <w:pPr>
        <w:pStyle w:val="Overskrift2"/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 xml:space="preserve">Varmepumpeanlæg </w:t>
      </w:r>
    </w:p>
    <w:p w14:paraId="54617EEE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Ved installation og montering af varmepumpeanlæg skal virksomheden blandt andet tage særlig hensyn til følgende forhold:</w:t>
      </w:r>
    </w:p>
    <w:p w14:paraId="3B4F5A8F" w14:textId="77777777" w:rsidR="008B160F" w:rsidRPr="00146920" w:rsidRDefault="008B160F" w:rsidP="008B160F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 xml:space="preserve">korrekt montage, herunder ved luft/vand varmepumper, varmeoptagersystem, dræn, afløb og isolering af rør </w:t>
      </w:r>
    </w:p>
    <w:p w14:paraId="6E520194" w14:textId="77777777" w:rsidR="008B160F" w:rsidRPr="00146920" w:rsidRDefault="008B160F" w:rsidP="008B160F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tilslutning til varmeforbrugende anlæg</w:t>
      </w:r>
    </w:p>
    <w:p w14:paraId="5B137E9A" w14:textId="77777777" w:rsidR="008B160F" w:rsidRPr="00146920" w:rsidRDefault="008B160F" w:rsidP="008B160F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tilslutning til brugsvand</w:t>
      </w:r>
    </w:p>
    <w:p w14:paraId="15ECD342" w14:textId="77777777" w:rsidR="008B160F" w:rsidRPr="00146920" w:rsidRDefault="008B160F" w:rsidP="008B160F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indregulering</w:t>
      </w:r>
    </w:p>
    <w:p w14:paraId="39714160" w14:textId="77777777" w:rsidR="008B160F" w:rsidRPr="00146920" w:rsidRDefault="008B160F" w:rsidP="008B160F">
      <w:pPr>
        <w:numPr>
          <w:ilvl w:val="0"/>
          <w:numId w:val="6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funktionsafprøvning, kontrol og indregulering</w:t>
      </w:r>
    </w:p>
    <w:p w14:paraId="48E5D4C5" w14:textId="77777777" w:rsidR="008B160F" w:rsidRPr="00146920" w:rsidRDefault="008B160F" w:rsidP="008B160F">
      <w:pPr>
        <w:pStyle w:val="Overskrift2"/>
        <w:spacing w:line="240" w:lineRule="auto"/>
        <w:rPr>
          <w:rFonts w:ascii="Arial" w:hAnsi="Arial" w:cs="Arial"/>
        </w:rPr>
      </w:pPr>
      <w:r w:rsidRPr="00146920">
        <w:rPr>
          <w:rStyle w:val="Overskrift3Tegn"/>
          <w:rFonts w:ascii="Arial" w:hAnsi="Arial" w:cs="Arial"/>
        </w:rPr>
        <w:br w:type="page"/>
      </w:r>
      <w:r w:rsidRPr="00146920">
        <w:rPr>
          <w:rStyle w:val="Overskrift3Tegn"/>
          <w:rFonts w:ascii="Arial" w:hAnsi="Arial" w:cs="Arial"/>
          <w:b/>
          <w:bCs/>
          <w:sz w:val="28"/>
          <w:szCs w:val="28"/>
        </w:rPr>
        <w:lastRenderedPageBreak/>
        <w:t>Funktionsafprøvning, kontrol og indregulering</w:t>
      </w:r>
      <w:r w:rsidRPr="00146920">
        <w:rPr>
          <w:rFonts w:ascii="Arial" w:hAnsi="Arial" w:cs="Arial"/>
        </w:rPr>
        <w:t xml:space="preserve"> </w:t>
      </w:r>
    </w:p>
    <w:p w14:paraId="34205BB0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VE - anlægget kan afhængigt af arbejdets indhold og omfang, jævnfør arbejdsbeskrivelsen omfatte:</w:t>
      </w:r>
    </w:p>
    <w:p w14:paraId="586A4BC6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Visuel kontrol af rørinstallationer</w:t>
      </w:r>
    </w:p>
    <w:p w14:paraId="00E9C6CC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Tæthedstest af system</w:t>
      </w:r>
    </w:p>
    <w:p w14:paraId="237C27C0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Kontrol af vibrationer i kompressor og ventilator</w:t>
      </w:r>
    </w:p>
    <w:p w14:paraId="6D0DA799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Kontrol af kølemiddelfyldning</w:t>
      </w:r>
    </w:p>
    <w:p w14:paraId="3FE37C6D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Kontrol af olieudtræk</w:t>
      </w:r>
    </w:p>
    <w:p w14:paraId="152929C2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Kontrol af skrueforbindelser og ventilhætter</w:t>
      </w:r>
    </w:p>
    <w:p w14:paraId="6733A7E1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Kontrol af reguleringer</w:t>
      </w:r>
    </w:p>
    <w:p w14:paraId="43BC499D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Kontrol og funktionsafprøvning af kompressor</w:t>
      </w:r>
    </w:p>
    <w:p w14:paraId="2960F4F0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Kontrol og funktionsafprøvning af varmevekslere</w:t>
      </w:r>
    </w:p>
    <w:p w14:paraId="07A15A0E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Kontrol og funktionsafprøvning af komponenter</w:t>
      </w:r>
    </w:p>
    <w:p w14:paraId="54088DC5" w14:textId="77777777" w:rsidR="008B160F" w:rsidRPr="00146920" w:rsidRDefault="008B160F" w:rsidP="008B160F">
      <w:pPr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Drift- og kapacitetsprøve foretages.</w:t>
      </w:r>
    </w:p>
    <w:p w14:paraId="6733B1BB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Funktionsafprøvning, kontrol og indregulering af VE -anlægget skal udføres i henhold til fabrikantens installationsanvisning.</w:t>
      </w:r>
    </w:p>
    <w:p w14:paraId="453633BE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Arbejdets udførelse skal dokumenteres ved udfyldelse af evt. opdatering af dokumentation og ved udfyldelse af Bilag 11.1 Slutkontrol og afleveringsdokumentation.</w:t>
      </w:r>
    </w:p>
    <w:p w14:paraId="4B6BCD93" w14:textId="77777777" w:rsidR="008B160F" w:rsidRPr="00146920" w:rsidRDefault="008B160F" w:rsidP="008B160F">
      <w:pPr>
        <w:pStyle w:val="Overskrift2"/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Instruktion af brugeren</w:t>
      </w:r>
    </w:p>
    <w:p w14:paraId="01BA5A2C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Ved afslutning af arbejdet skal medarbejder skriftligt og evt. mundtligt instruere kunden om anlæggets virkemåde og den korrekte vedligeholdelse.</w:t>
      </w:r>
    </w:p>
    <w:p w14:paraId="6521EE53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Korrekt overdragelse af anlægget dokumenteres ved anvendelse af Bilag 11.1 Slutkontrol og afleveringsdokumentation.</w:t>
      </w:r>
    </w:p>
    <w:p w14:paraId="61C0C3AA" w14:textId="77777777" w:rsidR="008B160F" w:rsidRPr="00146920" w:rsidRDefault="008B160F" w:rsidP="008B160F">
      <w:pPr>
        <w:spacing w:line="240" w:lineRule="auto"/>
        <w:rPr>
          <w:rFonts w:ascii="Arial" w:hAnsi="Arial" w:cs="Arial"/>
        </w:rPr>
      </w:pPr>
      <w:r w:rsidRPr="00146920">
        <w:rPr>
          <w:rFonts w:ascii="Arial" w:hAnsi="Arial" w:cs="Arial"/>
        </w:rPr>
        <w:t>Aktuelle og relevante drifts- og vedligeholdelsesvejledninger, brugermanual mv. for VE -anlægget udleveres til kunden.</w:t>
      </w:r>
    </w:p>
    <w:p w14:paraId="0E2BCE78" w14:textId="77777777" w:rsidR="00454ADC" w:rsidRPr="00F41D80" w:rsidRDefault="00454ADC" w:rsidP="00454ADC">
      <w:pPr>
        <w:rPr>
          <w:rFonts w:ascii="Arial" w:hAnsi="Arial" w:cs="Arial"/>
        </w:rPr>
      </w:pPr>
    </w:p>
    <w:p w14:paraId="1CBB462A" w14:textId="4A51CDFE" w:rsidR="00F310FE" w:rsidRPr="00F41D80" w:rsidRDefault="00F310FE" w:rsidP="00454ADC">
      <w:pPr>
        <w:rPr>
          <w:rFonts w:ascii="Arial" w:hAnsi="Arial" w:cs="Arial"/>
        </w:rPr>
      </w:pPr>
    </w:p>
    <w:sectPr w:rsidR="00F310FE" w:rsidRPr="00F41D80" w:rsidSect="00322906">
      <w:headerReference w:type="default" r:id="rId10"/>
      <w:footerReference w:type="default" r:id="rId11"/>
      <w:pgSz w:w="11906" w:h="16838" w:code="9"/>
      <w:pgMar w:top="1304" w:right="851" w:bottom="130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33A8" w14:textId="77777777" w:rsidR="00B20061" w:rsidRDefault="00B20061" w:rsidP="00F310FE">
      <w:r>
        <w:separator/>
      </w:r>
    </w:p>
  </w:endnote>
  <w:endnote w:type="continuationSeparator" w:id="0">
    <w:p w14:paraId="73418957" w14:textId="77777777" w:rsidR="00B20061" w:rsidRDefault="00B20061" w:rsidP="00F3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12E5" w14:textId="250F8084" w:rsidR="00CE67B7" w:rsidRPr="00E02115" w:rsidRDefault="00CE67B7" w:rsidP="00322906">
    <w:pPr>
      <w:pStyle w:val="Sidefod"/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5F1355">
      <w:rPr>
        <w:rFonts w:ascii="Arial" w:hAnsi="Arial" w:cs="Arial"/>
        <w:sz w:val="16"/>
        <w:szCs w:val="16"/>
      </w:rPr>
      <w:t xml:space="preserve">Side </w:t>
    </w:r>
    <w:r w:rsidRPr="005F1355">
      <w:rPr>
        <w:rFonts w:ascii="Arial" w:hAnsi="Arial" w:cs="Arial"/>
        <w:b/>
        <w:bCs/>
        <w:sz w:val="16"/>
        <w:szCs w:val="16"/>
      </w:rPr>
      <w:fldChar w:fldCharType="begin"/>
    </w:r>
    <w:r w:rsidRPr="005F1355">
      <w:rPr>
        <w:rFonts w:ascii="Arial" w:hAnsi="Arial" w:cs="Arial"/>
        <w:b/>
        <w:bCs/>
        <w:sz w:val="16"/>
        <w:szCs w:val="16"/>
      </w:rPr>
      <w:instrText>PAGE</w:instrText>
    </w:r>
    <w:r w:rsidRPr="005F1355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5F1355">
      <w:rPr>
        <w:rFonts w:ascii="Arial" w:hAnsi="Arial" w:cs="Arial"/>
        <w:b/>
        <w:bCs/>
        <w:sz w:val="16"/>
        <w:szCs w:val="16"/>
      </w:rPr>
      <w:fldChar w:fldCharType="end"/>
    </w:r>
    <w:r w:rsidRPr="005F1355">
      <w:rPr>
        <w:rFonts w:ascii="Arial" w:hAnsi="Arial" w:cs="Arial"/>
        <w:sz w:val="16"/>
        <w:szCs w:val="16"/>
      </w:rPr>
      <w:t xml:space="preserve"> af </w:t>
    </w:r>
    <w:r w:rsidRPr="005F1355">
      <w:rPr>
        <w:rFonts w:ascii="Arial" w:hAnsi="Arial" w:cs="Arial"/>
        <w:b/>
        <w:bCs/>
        <w:sz w:val="16"/>
        <w:szCs w:val="16"/>
      </w:rPr>
      <w:fldChar w:fldCharType="begin"/>
    </w:r>
    <w:r w:rsidRPr="005F1355">
      <w:rPr>
        <w:rFonts w:ascii="Arial" w:hAnsi="Arial" w:cs="Arial"/>
        <w:b/>
        <w:bCs/>
        <w:sz w:val="16"/>
        <w:szCs w:val="16"/>
      </w:rPr>
      <w:instrText>NUMPAGES</w:instrText>
    </w:r>
    <w:r w:rsidRPr="005F1355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sz w:val="16"/>
        <w:szCs w:val="16"/>
      </w:rPr>
      <w:t>1</w:t>
    </w:r>
    <w:r w:rsidRPr="005F1355">
      <w:rPr>
        <w:rFonts w:ascii="Arial" w:hAnsi="Arial" w:cs="Arial"/>
        <w:b/>
        <w:bCs/>
        <w:sz w:val="16"/>
        <w:szCs w:val="16"/>
      </w:rPr>
      <w:fldChar w:fldCharType="end"/>
    </w:r>
  </w:p>
  <w:p w14:paraId="094C03C8" w14:textId="46DA49A4" w:rsidR="00CE67B7" w:rsidRDefault="00CE67B7" w:rsidP="00322906">
    <w:pPr>
      <w:pStyle w:val="Sidefod"/>
      <w:jc w:val="right"/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5F1355">
      <w:rPr>
        <w:rFonts w:ascii="Arial" w:hAnsi="Arial" w:cs="Arial"/>
        <w:sz w:val="16"/>
        <w:szCs w:val="16"/>
      </w:rPr>
      <w:t>V</w:t>
    </w:r>
    <w:r>
      <w:rPr>
        <w:rFonts w:ascii="Arial" w:hAnsi="Arial" w:cs="Arial"/>
        <w:sz w:val="16"/>
        <w:szCs w:val="16"/>
      </w:rPr>
      <w:t>2</w:t>
    </w:r>
    <w:r w:rsidRPr="005F1355">
      <w:rPr>
        <w:rFonts w:ascii="Arial" w:hAnsi="Arial" w:cs="Arial"/>
        <w:sz w:val="16"/>
        <w:szCs w:val="16"/>
      </w:rPr>
      <w:t xml:space="preserve"> – </w:t>
    </w:r>
    <w:r>
      <w:rPr>
        <w:rFonts w:ascii="Arial" w:hAnsi="Arial" w:cs="Arial"/>
        <w:sz w:val="16"/>
        <w:szCs w:val="16"/>
      </w:rPr>
      <w:t>1</w:t>
    </w:r>
    <w:r w:rsidR="00CE6444">
      <w:rPr>
        <w:rFonts w:ascii="Arial" w:hAnsi="Arial" w:cs="Arial"/>
        <w:sz w:val="16"/>
        <w:szCs w:val="16"/>
      </w:rPr>
      <w:t>7</w:t>
    </w:r>
    <w:r w:rsidRPr="005F1355">
      <w:rPr>
        <w:rFonts w:ascii="Arial" w:hAnsi="Arial" w:cs="Arial"/>
        <w:sz w:val="16"/>
        <w:szCs w:val="16"/>
      </w:rPr>
      <w:t xml:space="preserve">. </w:t>
    </w:r>
    <w:r w:rsidR="00CE6444">
      <w:rPr>
        <w:rFonts w:ascii="Arial" w:hAnsi="Arial" w:cs="Arial"/>
        <w:sz w:val="16"/>
        <w:szCs w:val="16"/>
      </w:rPr>
      <w:t>december</w:t>
    </w:r>
    <w:r w:rsidRPr="005F1355">
      <w:rPr>
        <w:rFonts w:ascii="Arial" w:hAnsi="Arial" w:cs="Arial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5B65" w14:textId="77777777" w:rsidR="00B20061" w:rsidRDefault="00B20061" w:rsidP="00F310FE">
      <w:r>
        <w:separator/>
      </w:r>
    </w:p>
  </w:footnote>
  <w:footnote w:type="continuationSeparator" w:id="0">
    <w:p w14:paraId="5511DCEA" w14:textId="77777777" w:rsidR="00B20061" w:rsidRDefault="00B20061" w:rsidP="00F31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165A" w14:textId="67653E05" w:rsidR="00E6698D" w:rsidRPr="00CE32DF" w:rsidRDefault="001137CD" w:rsidP="00F32348">
    <w:pPr>
      <w:pStyle w:val="Sidehoved"/>
      <w:jc w:val="right"/>
    </w:pPr>
    <w:r>
      <w:rPr>
        <w:noProof/>
      </w:rPr>
      <w:drawing>
        <wp:inline distT="0" distB="0" distL="0" distR="0" wp14:anchorId="30048E3E" wp14:editId="39D1A77B">
          <wp:extent cx="765175" cy="32448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32448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lc="http://schemas.openxmlformats.org/drawingml/2006/lockedCanvas"/>
                    </a:ext>
                  </a:extLst>
                </pic:spPr>
              </pic:pic>
            </a:graphicData>
          </a:graphic>
        </wp:inline>
      </w:drawing>
    </w:r>
    <w:r w:rsidR="00956578" w:rsidRPr="00CE32DF"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19251FD" wp14:editId="3BBE7E33">
              <wp:simplePos x="0" y="0"/>
              <wp:positionH relativeFrom="rightMargin">
                <wp:posOffset>1108075</wp:posOffset>
              </wp:positionH>
              <wp:positionV relativeFrom="margin">
                <wp:align>top</wp:align>
              </wp:positionV>
              <wp:extent cx="1151890" cy="1123950"/>
              <wp:effectExtent l="0" t="0" r="10160" b="0"/>
              <wp:wrapSquare wrapText="bothSides"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189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4D3CA4" w14:textId="6FCCEB89" w:rsidR="00956578" w:rsidRPr="00F41D80" w:rsidRDefault="00956578" w:rsidP="00956578">
                          <w:pPr>
                            <w:pStyle w:val="Sidebar"/>
                            <w:rPr>
                              <w:rFonts w:ascii="Arial" w:hAnsi="Arial" w:cs="Arial"/>
                            </w:rPr>
                          </w:pPr>
                          <w:r w:rsidRPr="00F41D80">
                            <w:rPr>
                              <w:rFonts w:ascii="Arial" w:hAnsi="Arial" w:cs="Arial"/>
                            </w:rPr>
                            <w:t>Dato:</w:t>
                          </w:r>
                          <w:r w:rsidR="00F41D80">
                            <w:rPr>
                              <w:rFonts w:ascii="Arial" w:hAnsi="Arial" w:cs="Arial"/>
                            </w:rPr>
                            <w:t>24</w:t>
                          </w:r>
                          <w:r w:rsidRPr="00F41D80">
                            <w:rPr>
                              <w:rFonts w:ascii="Arial" w:hAnsi="Arial" w:cs="Arial"/>
                            </w:rPr>
                            <w:t>-10-202</w:t>
                          </w:r>
                          <w:r w:rsidR="00F41D80">
                            <w:rPr>
                              <w:rFonts w:ascii="Arial" w:hAnsi="Arial" w:cs="Arial"/>
                            </w:rPr>
                            <w:t>5</w:t>
                          </w:r>
                        </w:p>
                        <w:p w14:paraId="331C2BDB" w14:textId="77777777" w:rsidR="00956578" w:rsidRPr="00F41D80" w:rsidRDefault="00956578" w:rsidP="00956578">
                          <w:pPr>
                            <w:pStyle w:val="Sidebar"/>
                            <w:rPr>
                              <w:rFonts w:ascii="Arial" w:hAnsi="Arial" w:cs="Arial"/>
                            </w:rPr>
                          </w:pPr>
                        </w:p>
                        <w:p w14:paraId="5ACB46F3" w14:textId="77777777" w:rsidR="00956578" w:rsidRPr="00F41D80" w:rsidRDefault="00956578" w:rsidP="00956578">
                          <w:pPr>
                            <w:pStyle w:val="Sidebar"/>
                            <w:rPr>
                              <w:rFonts w:ascii="Arial" w:hAnsi="Arial" w:cs="Arial"/>
                            </w:rPr>
                          </w:pPr>
                          <w:r w:rsidRPr="00F41D80">
                            <w:rPr>
                              <w:rFonts w:ascii="Arial" w:hAnsi="Arial" w:cs="Arial"/>
                            </w:rPr>
                            <w:t>Revision: 00</w:t>
                          </w:r>
                        </w:p>
                        <w:p w14:paraId="436DC2AD" w14:textId="77777777" w:rsidR="00956578" w:rsidRPr="00F41D80" w:rsidRDefault="00956578" w:rsidP="00956578">
                          <w:pPr>
                            <w:pStyle w:val="Sidebar"/>
                            <w:rPr>
                              <w:rFonts w:ascii="Arial" w:hAnsi="Arial" w:cs="Arial"/>
                            </w:rPr>
                          </w:pPr>
                        </w:p>
                        <w:p w14:paraId="64D23DFD" w14:textId="77777777" w:rsidR="00956578" w:rsidRPr="00F41D80" w:rsidRDefault="00956578" w:rsidP="00956578">
                          <w:pPr>
                            <w:pStyle w:val="Sidebar"/>
                            <w:rPr>
                              <w:rFonts w:ascii="Arial" w:hAnsi="Arial" w:cs="Arial"/>
                            </w:rPr>
                          </w:pPr>
                          <w:r w:rsidRPr="00F41D80">
                            <w:rPr>
                              <w:rFonts w:ascii="Arial" w:hAnsi="Arial" w:cs="Arial"/>
                            </w:rPr>
                            <w:t>Udarbejdet af:</w:t>
                          </w:r>
                        </w:p>
                        <w:p w14:paraId="70A0F643" w14:textId="77777777" w:rsidR="00956578" w:rsidRPr="00F41D80" w:rsidRDefault="00956578" w:rsidP="00956578">
                          <w:pPr>
                            <w:pStyle w:val="Sidebar"/>
                            <w:rPr>
                              <w:rFonts w:ascii="Arial" w:hAnsi="Arial" w:cs="Arial"/>
                            </w:rPr>
                          </w:pPr>
                        </w:p>
                        <w:p w14:paraId="6A1462FF" w14:textId="77777777" w:rsidR="00956578" w:rsidRPr="00F41D80" w:rsidRDefault="00956578" w:rsidP="00956578">
                          <w:pPr>
                            <w:pStyle w:val="Sidebar"/>
                            <w:rPr>
                              <w:rFonts w:ascii="Arial" w:hAnsi="Arial" w:cs="Arial"/>
                            </w:rPr>
                          </w:pPr>
                          <w:r w:rsidRPr="00F41D80">
                            <w:rPr>
                              <w:rFonts w:ascii="Arial" w:hAnsi="Arial" w:cs="Arial"/>
                            </w:rPr>
                            <w:t>Godkendt af:</w:t>
                          </w:r>
                        </w:p>
                        <w:p w14:paraId="2B26B7D1" w14:textId="77777777" w:rsidR="00956578" w:rsidRDefault="00956578" w:rsidP="00956578">
                          <w:pPr>
                            <w:pStyle w:val="Sidebar"/>
                          </w:pPr>
                        </w:p>
                        <w:p w14:paraId="076684FA" w14:textId="77777777" w:rsidR="00956578" w:rsidRPr="001224E7" w:rsidRDefault="00956578" w:rsidP="00956578">
                          <w:pPr>
                            <w:pStyle w:val="Sidebar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9251FD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left:0;text-align:left;margin-left:87.25pt;margin-top:0;width:90.7pt;height:88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" filled="f" stroked="f">
              <v:textbox inset="0,0,0,0">
                <w:txbxContent>
                  <w:p w14:paraId="494D3CA4" w14:textId="6FCCEB89" w:rsidR="00956578" w:rsidRPr="00F41D80" w:rsidRDefault="00956578" w:rsidP="00956578">
                    <w:pPr>
                      <w:pStyle w:val="Sidebar"/>
                      <w:rPr>
                        <w:rFonts w:ascii="Arial" w:hAnsi="Arial" w:cs="Arial"/>
                      </w:rPr>
                    </w:pPr>
                    <w:r w:rsidRPr="00F41D80">
                      <w:rPr>
                        <w:rFonts w:ascii="Arial" w:hAnsi="Arial" w:cs="Arial"/>
                      </w:rPr>
                      <w:t>Dato:</w:t>
                    </w:r>
                    <w:r w:rsidR="00F41D80">
                      <w:rPr>
                        <w:rFonts w:ascii="Arial" w:hAnsi="Arial" w:cs="Arial"/>
                      </w:rPr>
                      <w:t>24</w:t>
                    </w:r>
                    <w:r w:rsidRPr="00F41D80">
                      <w:rPr>
                        <w:rFonts w:ascii="Arial" w:hAnsi="Arial" w:cs="Arial"/>
                      </w:rPr>
                      <w:t>-10-202</w:t>
                    </w:r>
                    <w:r w:rsidR="00F41D80">
                      <w:rPr>
                        <w:rFonts w:ascii="Arial" w:hAnsi="Arial" w:cs="Arial"/>
                      </w:rPr>
                      <w:t>5</w:t>
                    </w:r>
                  </w:p>
                  <w:p w14:paraId="331C2BDB" w14:textId="77777777" w:rsidR="00956578" w:rsidRPr="00F41D80" w:rsidRDefault="00956578" w:rsidP="00956578">
                    <w:pPr>
                      <w:pStyle w:val="Sidebar"/>
                      <w:rPr>
                        <w:rFonts w:ascii="Arial" w:hAnsi="Arial" w:cs="Arial"/>
                      </w:rPr>
                    </w:pPr>
                  </w:p>
                  <w:p w14:paraId="5ACB46F3" w14:textId="77777777" w:rsidR="00956578" w:rsidRPr="00F41D80" w:rsidRDefault="00956578" w:rsidP="00956578">
                    <w:pPr>
                      <w:pStyle w:val="Sidebar"/>
                      <w:rPr>
                        <w:rFonts w:ascii="Arial" w:hAnsi="Arial" w:cs="Arial"/>
                      </w:rPr>
                    </w:pPr>
                    <w:r w:rsidRPr="00F41D80">
                      <w:rPr>
                        <w:rFonts w:ascii="Arial" w:hAnsi="Arial" w:cs="Arial"/>
                      </w:rPr>
                      <w:t>Revision: 00</w:t>
                    </w:r>
                  </w:p>
                  <w:p w14:paraId="436DC2AD" w14:textId="77777777" w:rsidR="00956578" w:rsidRPr="00F41D80" w:rsidRDefault="00956578" w:rsidP="00956578">
                    <w:pPr>
                      <w:pStyle w:val="Sidebar"/>
                      <w:rPr>
                        <w:rFonts w:ascii="Arial" w:hAnsi="Arial" w:cs="Arial"/>
                      </w:rPr>
                    </w:pPr>
                  </w:p>
                  <w:p w14:paraId="64D23DFD" w14:textId="77777777" w:rsidR="00956578" w:rsidRPr="00F41D80" w:rsidRDefault="00956578" w:rsidP="00956578">
                    <w:pPr>
                      <w:pStyle w:val="Sidebar"/>
                      <w:rPr>
                        <w:rFonts w:ascii="Arial" w:hAnsi="Arial" w:cs="Arial"/>
                      </w:rPr>
                    </w:pPr>
                    <w:r w:rsidRPr="00F41D80">
                      <w:rPr>
                        <w:rFonts w:ascii="Arial" w:hAnsi="Arial" w:cs="Arial"/>
                      </w:rPr>
                      <w:t>Udarbejdet af:</w:t>
                    </w:r>
                  </w:p>
                  <w:p w14:paraId="70A0F643" w14:textId="77777777" w:rsidR="00956578" w:rsidRPr="00F41D80" w:rsidRDefault="00956578" w:rsidP="00956578">
                    <w:pPr>
                      <w:pStyle w:val="Sidebar"/>
                      <w:rPr>
                        <w:rFonts w:ascii="Arial" w:hAnsi="Arial" w:cs="Arial"/>
                      </w:rPr>
                    </w:pPr>
                  </w:p>
                  <w:p w14:paraId="6A1462FF" w14:textId="77777777" w:rsidR="00956578" w:rsidRPr="00F41D80" w:rsidRDefault="00956578" w:rsidP="00956578">
                    <w:pPr>
                      <w:pStyle w:val="Sidebar"/>
                      <w:rPr>
                        <w:rFonts w:ascii="Arial" w:hAnsi="Arial" w:cs="Arial"/>
                      </w:rPr>
                    </w:pPr>
                    <w:r w:rsidRPr="00F41D80">
                      <w:rPr>
                        <w:rFonts w:ascii="Arial" w:hAnsi="Arial" w:cs="Arial"/>
                      </w:rPr>
                      <w:t>Godkendt af:</w:t>
                    </w:r>
                  </w:p>
                  <w:p w14:paraId="2B26B7D1" w14:textId="77777777" w:rsidR="00956578" w:rsidRDefault="00956578" w:rsidP="00956578">
                    <w:pPr>
                      <w:pStyle w:val="Sidebar"/>
                    </w:pPr>
                  </w:p>
                  <w:p w14:paraId="076684FA" w14:textId="77777777" w:rsidR="00956578" w:rsidRPr="001224E7" w:rsidRDefault="00956578" w:rsidP="00956578">
                    <w:pPr>
                      <w:pStyle w:val="Sidebar"/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714"/>
    <w:multiLevelType w:val="hybridMultilevel"/>
    <w:tmpl w:val="8BC44A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14831"/>
    <w:multiLevelType w:val="hybridMultilevel"/>
    <w:tmpl w:val="745EC9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D5026"/>
    <w:multiLevelType w:val="hybridMultilevel"/>
    <w:tmpl w:val="F26CCE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975D3"/>
    <w:multiLevelType w:val="hybridMultilevel"/>
    <w:tmpl w:val="D7964B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72085"/>
    <w:multiLevelType w:val="hybridMultilevel"/>
    <w:tmpl w:val="A40E26D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41DBE"/>
    <w:multiLevelType w:val="hybridMultilevel"/>
    <w:tmpl w:val="943097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06E7F"/>
    <w:multiLevelType w:val="hybridMultilevel"/>
    <w:tmpl w:val="9C365C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597091">
    <w:abstractNumId w:val="1"/>
  </w:num>
  <w:num w:numId="2" w16cid:durableId="380397989">
    <w:abstractNumId w:val="5"/>
  </w:num>
  <w:num w:numId="3" w16cid:durableId="1355614346">
    <w:abstractNumId w:val="4"/>
  </w:num>
  <w:num w:numId="4" w16cid:durableId="1980498097">
    <w:abstractNumId w:val="2"/>
  </w:num>
  <w:num w:numId="5" w16cid:durableId="1924990407">
    <w:abstractNumId w:val="3"/>
  </w:num>
  <w:num w:numId="6" w16cid:durableId="1358890530">
    <w:abstractNumId w:val="0"/>
  </w:num>
  <w:num w:numId="7" w16cid:durableId="20218124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DC"/>
    <w:rsid w:val="00063EC5"/>
    <w:rsid w:val="001137CD"/>
    <w:rsid w:val="001224E7"/>
    <w:rsid w:val="001461C7"/>
    <w:rsid w:val="001779E8"/>
    <w:rsid w:val="001D382A"/>
    <w:rsid w:val="001F7356"/>
    <w:rsid w:val="002520F4"/>
    <w:rsid w:val="00282E04"/>
    <w:rsid w:val="002920D8"/>
    <w:rsid w:val="002A1681"/>
    <w:rsid w:val="002A2020"/>
    <w:rsid w:val="002C04AB"/>
    <w:rsid w:val="00307D41"/>
    <w:rsid w:val="00322906"/>
    <w:rsid w:val="003D7F65"/>
    <w:rsid w:val="0045420F"/>
    <w:rsid w:val="00454ADC"/>
    <w:rsid w:val="004B789E"/>
    <w:rsid w:val="00517AD7"/>
    <w:rsid w:val="005269DC"/>
    <w:rsid w:val="00584672"/>
    <w:rsid w:val="005B113A"/>
    <w:rsid w:val="006670E4"/>
    <w:rsid w:val="00674C6F"/>
    <w:rsid w:val="006A01F9"/>
    <w:rsid w:val="00737059"/>
    <w:rsid w:val="00766D34"/>
    <w:rsid w:val="00886275"/>
    <w:rsid w:val="008B160F"/>
    <w:rsid w:val="008F6627"/>
    <w:rsid w:val="00900436"/>
    <w:rsid w:val="009251A6"/>
    <w:rsid w:val="00956578"/>
    <w:rsid w:val="0096071A"/>
    <w:rsid w:val="00A335B9"/>
    <w:rsid w:val="00A512C9"/>
    <w:rsid w:val="00A86B28"/>
    <w:rsid w:val="00AA05A5"/>
    <w:rsid w:val="00AC4070"/>
    <w:rsid w:val="00AE2EA4"/>
    <w:rsid w:val="00B20061"/>
    <w:rsid w:val="00B722E2"/>
    <w:rsid w:val="00BA0CC8"/>
    <w:rsid w:val="00C47BC2"/>
    <w:rsid w:val="00C82978"/>
    <w:rsid w:val="00C82D86"/>
    <w:rsid w:val="00CB5FFA"/>
    <w:rsid w:val="00CE32DF"/>
    <w:rsid w:val="00CE6444"/>
    <w:rsid w:val="00CE67B7"/>
    <w:rsid w:val="00D2495C"/>
    <w:rsid w:val="00D32DB4"/>
    <w:rsid w:val="00E36C95"/>
    <w:rsid w:val="00E5738E"/>
    <w:rsid w:val="00E6698D"/>
    <w:rsid w:val="00E97369"/>
    <w:rsid w:val="00ED0D72"/>
    <w:rsid w:val="00F310FE"/>
    <w:rsid w:val="00F32348"/>
    <w:rsid w:val="00F41D80"/>
    <w:rsid w:val="00F7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FD1C4"/>
  <w15:chartTrackingRefBased/>
  <w15:docId w15:val="{F8C372B4-73E4-4643-9F3B-AE9A4C7AD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ADC"/>
    <w:pPr>
      <w:spacing w:after="240" w:line="276" w:lineRule="auto"/>
    </w:pPr>
    <w:rPr>
      <w:rFonts w:ascii="Lucida Sans Unicode" w:eastAsia="Calibri" w:hAnsi="Lucida Sans Unicode" w:cs="Lucida Sans Unicode"/>
      <w:color w:val="221E1F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310FE"/>
    <w:pPr>
      <w:outlineLvl w:val="0"/>
    </w:pPr>
    <w:rPr>
      <w:b/>
      <w:bCs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310FE"/>
    <w:pPr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10FE"/>
    <w:pPr>
      <w:spacing w:after="0"/>
      <w:outlineLvl w:val="2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698D"/>
  </w:style>
  <w:style w:type="paragraph" w:styleId="Sidefod">
    <w:name w:val="footer"/>
    <w:basedOn w:val="Normal"/>
    <w:link w:val="SidefodTegn"/>
    <w:uiPriority w:val="99"/>
    <w:unhideWhenUsed/>
    <w:rsid w:val="00E669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698D"/>
  </w:style>
  <w:style w:type="character" w:styleId="Hyperlink">
    <w:name w:val="Hyperlink"/>
    <w:basedOn w:val="Standardskrifttypeiafsnit"/>
    <w:uiPriority w:val="99"/>
    <w:unhideWhenUsed/>
    <w:rsid w:val="00CE32DF"/>
    <w:rPr>
      <w:color w:val="375889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32DF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310FE"/>
    <w:rPr>
      <w:rFonts w:ascii="Lucida Sans Unicode" w:hAnsi="Lucida Sans Unicode" w:cs="Lucida Sans Unicode"/>
      <w:b/>
      <w:bCs/>
      <w:color w:val="221E1F"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310FE"/>
    <w:rPr>
      <w:rFonts w:ascii="Lucida Sans Unicode" w:hAnsi="Lucida Sans Unicode" w:cs="Lucida Sans Unicode"/>
      <w:b/>
      <w:bCs/>
      <w:color w:val="221E1F"/>
      <w:sz w:val="20"/>
      <w:szCs w:val="20"/>
    </w:rPr>
  </w:style>
  <w:style w:type="paragraph" w:styleId="Titel">
    <w:name w:val="Title"/>
    <w:basedOn w:val="Overskrift1"/>
    <w:next w:val="Normal"/>
    <w:link w:val="TitelTegn"/>
    <w:uiPriority w:val="10"/>
    <w:rsid w:val="00F310FE"/>
  </w:style>
  <w:style w:type="character" w:customStyle="1" w:styleId="TitelTegn">
    <w:name w:val="Titel Tegn"/>
    <w:basedOn w:val="Standardskrifttypeiafsnit"/>
    <w:link w:val="Titel"/>
    <w:uiPriority w:val="10"/>
    <w:rsid w:val="00F310FE"/>
    <w:rPr>
      <w:rFonts w:ascii="Lucida Sans Unicode" w:hAnsi="Lucida Sans Unicode" w:cs="Lucida Sans Unicode"/>
      <w:b/>
      <w:bCs/>
      <w:color w:val="221E1F"/>
      <w:sz w:val="36"/>
      <w:szCs w:val="36"/>
    </w:rPr>
  </w:style>
  <w:style w:type="paragraph" w:customStyle="1" w:styleId="Sidebar">
    <w:name w:val="Sidebar"/>
    <w:basedOn w:val="Normal"/>
    <w:link w:val="SidebarTegn"/>
    <w:qFormat/>
    <w:rsid w:val="00674C6F"/>
    <w:pPr>
      <w:spacing w:after="0" w:line="240" w:lineRule="auto"/>
    </w:pPr>
    <w:rPr>
      <w:sz w:val="16"/>
      <w:szCs w:val="16"/>
    </w:rPr>
  </w:style>
  <w:style w:type="character" w:customStyle="1" w:styleId="SidebarTegn">
    <w:name w:val="Sidebar Tegn"/>
    <w:basedOn w:val="Standardskrifttypeiafsnit"/>
    <w:link w:val="Sidebar"/>
    <w:rsid w:val="00674C6F"/>
    <w:rPr>
      <w:rFonts w:ascii="Lucida Sans Unicode" w:hAnsi="Lucida Sans Unicode" w:cs="Lucida Sans Unicode"/>
      <w:color w:val="221E1F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2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24E7"/>
    <w:rPr>
      <w:rFonts w:ascii="Segoe UI" w:hAnsi="Segoe UI" w:cs="Segoe UI"/>
      <w:color w:val="221E1F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3705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3705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37059"/>
    <w:rPr>
      <w:rFonts w:ascii="Lucida Sans Unicode" w:eastAsia="Calibri" w:hAnsi="Lucida Sans Unicode" w:cs="Lucida Sans Unicode"/>
      <w:color w:val="221E1F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3705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37059"/>
    <w:rPr>
      <w:rFonts w:ascii="Lucida Sans Unicode" w:eastAsia="Calibri" w:hAnsi="Lucida Sans Unicode" w:cs="Lucida Sans Unicode"/>
      <w:b/>
      <w:bCs/>
      <w:color w:val="221E1F"/>
      <w:sz w:val="20"/>
      <w:szCs w:val="20"/>
    </w:rPr>
  </w:style>
  <w:style w:type="table" w:styleId="Tabel-Gitter">
    <w:name w:val="Table Grid"/>
    <w:basedOn w:val="Tabel-Normal"/>
    <w:uiPriority w:val="39"/>
    <w:rsid w:val="00A3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Baag&#248;eLarsen\Documents\Brugerdefinerede%20Office-skabeloner\TEKNIQKvalitet_Word.dotm" TargetMode="External"/></Relationships>
</file>

<file path=word/theme/theme1.xml><?xml version="1.0" encoding="utf-8"?>
<a:theme xmlns:a="http://schemas.openxmlformats.org/drawingml/2006/main" name="Office-tema">
  <a:themeElements>
    <a:clrScheme name="TEKNIQ Kvalitet">
      <a:dk1>
        <a:srgbClr val="221E1F"/>
      </a:dk1>
      <a:lt1>
        <a:srgbClr val="FFFFFF"/>
      </a:lt1>
      <a:dk2>
        <a:srgbClr val="375889"/>
      </a:dk2>
      <a:lt2>
        <a:srgbClr val="DDE1E1"/>
      </a:lt2>
      <a:accent1>
        <a:srgbClr val="375889"/>
      </a:accent1>
      <a:accent2>
        <a:srgbClr val="9E1924"/>
      </a:accent2>
      <a:accent3>
        <a:srgbClr val="DDE1E1"/>
      </a:accent3>
      <a:accent4>
        <a:srgbClr val="6D85A9"/>
      </a:accent4>
      <a:accent5>
        <a:srgbClr val="9E1924"/>
      </a:accent5>
      <a:accent6>
        <a:srgbClr val="375889"/>
      </a:accent6>
      <a:hlink>
        <a:srgbClr val="375889"/>
      </a:hlink>
      <a:folHlink>
        <a:srgbClr val="6D85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4E71C56ABA784F92F48BCAA9CD3F2B" ma:contentTypeVersion="20" ma:contentTypeDescription="Opret et nyt dokument." ma:contentTypeScope="" ma:versionID="714d3793725bd5de20073fbad18b0c57">
  <xsd:schema xmlns:xsd="http://www.w3.org/2001/XMLSchema" xmlns:xs="http://www.w3.org/2001/XMLSchema" xmlns:p="http://schemas.microsoft.com/office/2006/metadata/properties" xmlns:ns2="9202aa1c-8387-493e-a2e8-cc67d8b71692" xmlns:ns3="bdb695ad-1270-4bd9-8395-4f3fa7883dfb" targetNamespace="http://schemas.microsoft.com/office/2006/metadata/properties" ma:root="true" ma:fieldsID="ddeb05bf6d5872e78e4677fbc97ff4e4" ns2:_="" ns3:_="">
    <xsd:import namespace="9202aa1c-8387-493e-a2e8-cc67d8b71692"/>
    <xsd:import namespace="bdb695ad-1270-4bd9-8395-4f3fa7883df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2aa1c-8387-493e-a2e8-cc67d8b716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89b390-c7ab-432b-a5b3-4754903a35f0}" ma:internalName="TaxCatchAll" ma:showField="CatchAllData" ma:web="9202aa1c-8387-493e-a2e8-cc67d8b716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695ad-1270-4bd9-8395-4f3fa7883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28c60f4b-1441-4c81-863a-1300a0e5a4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02aa1c-8387-493e-a2e8-cc67d8b71692" xsi:nil="true"/>
    <lcf76f155ced4ddcb4097134ff3c332f xmlns="bdb695ad-1270-4bd9-8395-4f3fa7883d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1BE1FB-F315-4F73-9704-9DC90FCBF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2aa1c-8387-493e-a2e8-cc67d8b71692"/>
    <ds:schemaRef ds:uri="bdb695ad-1270-4bd9-8395-4f3fa7883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9962DD-519A-41E3-B302-16C726CA196E}">
  <ds:schemaRefs>
    <ds:schemaRef ds:uri="http://schemas.microsoft.com/office/2006/metadata/properties"/>
    <ds:schemaRef ds:uri="http://schemas.microsoft.com/office/infopath/2007/PartnerControls"/>
    <ds:schemaRef ds:uri="9202aa1c-8387-493e-a2e8-cc67d8b71692"/>
    <ds:schemaRef ds:uri="bdb695ad-1270-4bd9-8395-4f3fa7883dfb"/>
  </ds:schemaRefs>
</ds:datastoreItem>
</file>

<file path=customXml/itemProps3.xml><?xml version="1.0" encoding="utf-8"?>
<ds:datastoreItem xmlns:ds="http://schemas.openxmlformats.org/officeDocument/2006/customXml" ds:itemID="{DB9BCCC5-24E9-4817-8DB5-943D364A20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TEKNIQKvalitet_Word</Template>
  <TotalTime>12</TotalTime>
  <Pages>3</Pages>
  <Words>480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5</vt:i4>
      </vt:variant>
    </vt:vector>
  </HeadingPairs>
  <TitlesOfParts>
    <vt:vector size="6" baseType="lpstr">
      <vt:lpstr/>
      <vt:lpstr>Overskrift 1</vt:lpstr>
      <vt:lpstr>    Overskrift 2</vt:lpstr>
      <vt:lpstr>        Overskrift 3</vt:lpstr>
      <vt:lpstr>        Overskrift 3</vt:lpstr>
      <vt:lpstr>    Overskrift 2</vt:lpstr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Baagøe Larsen</dc:creator>
  <cp:keywords/>
  <dc:description/>
  <cp:lastModifiedBy>Sarah Köhler Jacobsen</cp:lastModifiedBy>
  <cp:revision>15</cp:revision>
  <cp:lastPrinted>2020-10-09T12:57:00Z</cp:lastPrinted>
  <dcterms:created xsi:type="dcterms:W3CDTF">2024-04-24T14:06:00Z</dcterms:created>
  <dcterms:modified xsi:type="dcterms:W3CDTF">2025-12-17T12:05:00Z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0x0101002D4E71C56ABA784F92F48BCAA9CD3F2B</vt:lpwstr>
  </property>
  <property fmtid="{D5CDD505-2E9C-101B-9397-08002B2CF9AE}" pid="3" name="MediaServiceImageTags">
    <vt:lpwstr/>
  </property>
</Properties>
</file>