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A078D7"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8BKwIAAFYEAAAOAAAAZHJzL2Uyb0RvYy54bWysVN9v2jAQfp+0/8Hy+0igXcciQsWomCZV&#10;bSU69dk4Donk+LyzIWF//c5OAl23p2k8mLPv9/fdZXHbNZodFboaTM6nk5QzZSQUtdnn/Pvz5sOc&#10;M+eFKYQGo3J+Uo7fLt+/W7Q2UzOoQBcKGQUxLmttzivvbZYkTlaqEW4CVhlSloCN8HTFfVKgaCl6&#10;o5NZmt4kLWBhEaRyjl7veiVfxvhlqaR/LEunPNM5p9p8PDGeu3Amy4XI9ihsVcuhDPEPVTSiNpT0&#10;HOpOeMEOWP8RqqklgoPSTyQ0CZRlLVXsgbqZpm+62VbCqtgLgePsGSb3/8LKh+PWPiHz3RfoiMAA&#10;SGtd5ugx9NOV2IR/qpSRniA8nWFTnWcyOH2azuafSSVJdzW/Tq/nEdjk4m7R+a8KGhaEnCPxEuES&#10;x3vnKSWZjiYhmwNdF5ta63jB/W6tkR0FcbiJv1Alufxmpg1rc35z9TGNkQ0E/95OmxBHxXEY8l16&#10;DJLvdt3Q+A6KE+GB0I+Ks3JTU833wvkngTQb1CfNu3+ko9RAKWGQOKsAf/7tPdgTZaTlrKVZy7n7&#10;cRCoONPfDJEZBnMUcBR2o2AOzRqo9SltkpVRJAf0ehRLhOaF1mAVspBKGEm5ci49jpe172eeFkmq&#10;1Sqa0QBa4e/N1soQPEAUOHjuXgTagShPHD/AOIcie8NXbxs8DawOHso6khkg7XEkmsKFhjcSNixa&#10;2I7X92h1+RwsfwEAAP//AwBQSwMEFAAGAAgAAAAhAG14DSHdAAAACAEAAA8AAABkcnMvZG93bnJl&#10;di54bWxMj8FOwzAQRO9I/IO1SNyo0yJqGuJUVSvOFSkQcXPjJYmw11HstuHvWU5wnJ3VzJtiPXkn&#10;zjjGPpCG+SwDgdQE21Or4fXwfPcIIiZD1rhAqOEbI6zL66vC5DZc6AXPVWoFh1DMjYYupSGXMjYd&#10;ehNnYUBi7zOM3iSWYyvtaC4c7p1cZNlSetMTN3RmwG2HzVd18ho+Br/f+feHapPV++0u1u4w1W9a&#10;395MmycQCaf09wy/+IwOJTMdw4lsFE4DD0l8VfdzEGwvlisF4qhBKbUCWRby/4DyBwAA//8DAFBL&#10;AQItABQABgAIAAAAIQC2gziS/gAAAOEBAAATAAAAAAAAAAAAAAAAAAAAAABbQ29udGVudF9UeXBl&#10;c10ueG1sUEsBAi0AFAAGAAgAAAAhADj9If/WAAAAlAEAAAsAAAAAAAAAAAAAAAAALwEAAF9yZWxz&#10;Ly5yZWxzUEsBAi0AFAAGAAgAAAAhAB5o/wErAgAAVgQAAA4AAAAAAAAAAAAAAAAALgIAAGRycy9l&#10;Mm9Eb2MueG1sUEsBAi0AFAAGAAgAAAAhAG14DSHdAAAACAEAAA8AAAAAAAAAAAAAAAAAhQQAAGRy&#10;cy9kb3ducmV2LnhtbFBLBQYAAAAABAAEAPMAAACPBQAA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A078D7"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C94B92">
          <w:headerReference w:type="default" r:id="rId12"/>
          <w:footerReference w:type="default" r:id="rId13"/>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Lg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q37XUB2QBgedQrzlC4W1LpkPL8yhJLBzlHl4xkVqwLvgaFGyBffrb/sxHyeFUUoalFhJ/c8dc4IS&#10;/d3gDO/7o1HUZHJG49sBOu46sr6OmF09BySgjw/K8mTG/KBPpnRQv+FrmMVbMcQMx7tLGk7mPHTC&#10;x9fExWyWklCFloWlWVkeoSPhcRKv7Rtz9jiugIN+gpMYWfFhal1uPGlgtgsgVRpp5Llj9Ug/KjiJ&#10;4vja4hO59lPW5Z8w/Q0AAP//AwBQSwMEFAAGAAgAAAAhAMQ3+lPjAAAACwEAAA8AAABkcnMvZG93&#10;bnJldi54bWxMj8tOwzAQRfdI/IM1SGxQa5fQEkKcCiEeEjsaHmLnxkMSEY+j2E3C3zOsYDmaq3vP&#10;ybez68SIQ2g9aVgtFQikytuWag0v5f0iBRGiIWs6T6jhGwNsi+Oj3GTWT/SM4y7WgksoZEZDE2Of&#10;SRmqBp0JS98j8e/TD85EPoda2sFMXO46ea7URjrTEi80psfbBquv3cFp+Dir35/C/PA6Jeukv3sc&#10;y8s3W2p9ejLfXIOIOMe/MPziMzoUzLT3B7JBdBoWq5RdooY0SdmBExcbtQax13ClkgRkkcv/DsUP&#10;AAAA//8DAFBLAQItABQABgAIAAAAIQC2gziS/gAAAOEBAAATAAAAAAAAAAAAAAAAAAAAAABbQ29u&#10;dGVudF9UeXBlc10ueG1sUEsBAi0AFAAGAAgAAAAhADj9If/WAAAAlAEAAAsAAAAAAAAAAAAAAAAA&#10;LwEAAF9yZWxzLy5yZWxzUEsBAi0AFAAGAAgAAAAhANL38ckuAgAAWwQAAA4AAAAAAAAAAAAAAAAA&#10;LgIAAGRycy9lMm9Eb2MueG1sUEsBAi0AFAAGAAgAAAAhAMQ3+lPjAAAACwEAAA8AAAAAAAAAAAAA&#10;AAAAiAQAAGRycy9kb3ducmV2LnhtbFBLBQYAAAAABAAEAPMAAACYBQAAAAA=&#10;" fillcolor="white [3201]" stroked="f" strokeweight=".5pt">
                <v:textbo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247B0E76" w:rsidR="00C94B92" w:rsidRPr="00375D47" w:rsidRDefault="00C94B92" w:rsidP="00BB3376">
                            <w:pPr>
                              <w:rPr>
                                <w:sz w:val="24"/>
                                <w:szCs w:val="24"/>
                              </w:rPr>
                            </w:pPr>
                            <w:r w:rsidRPr="00375D47">
                              <w:rPr>
                                <w:sz w:val="24"/>
                                <w:szCs w:val="24"/>
                              </w:rPr>
                              <w:t>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BtMA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kg5O/a6hOiANDjqFeMsXCmtdMh9emENJYOco8/CMi9SAd8HRomQL7tff9mM+TgqjlDQosZL6nzvm&#10;BCX6u8EZ3vdHo6jJ5IzGtwN03HVkfR0xu3oOSEAfH5TlyYz5QZ9M6aB+w9cwi7diiBmOd5c0nMx5&#10;6ISPr4mL2SwloQotC0uzsjxCR8LjJF7bN+bscVwBB/0EJzGy4sPUutx40sBsF0CqNNLIc8fqkX5U&#10;cBLF8bXFJ3Ltp6zLP2H6GwAA//8DAFBLAwQUAAYACAAAACEAAukqPuEAAAALAQAADwAAAGRycy9k&#10;b3ducmV2LnhtbEyPTU+EMBCG7yb+h2ZMvJjdgiAqUjbGqJt4c/Ej3rp0BCKdEtoF/PeOJz3OzJN3&#10;nrfYLLYXE46+c6QgXkcgkGpnOmoUvFQPqysQPmgyuneECr7Rw6Y8Pip0btxMzzjtQiM4hHyuFbQh&#10;DLmUvm7Rar92AxLfPt1odeBxbKQZ9czhtpfnUZRJqzviD60e8K7F+mt3sAo+zpr3J788vs7JRTLc&#10;b6fq8s1USp2eLLc3IAIu4Q+GX31Wh5Kd9u5AxotewSpOU0YVXEcxd2AizdIYxJ43WZaALAv5v0P5&#10;AwAA//8DAFBLAQItABQABgAIAAAAIQC2gziS/gAAAOEBAAATAAAAAAAAAAAAAAAAAAAAAABbQ29u&#10;dGVudF9UeXBlc10ueG1sUEsBAi0AFAAGAAgAAAAhADj9If/WAAAAlAEAAAsAAAAAAAAAAAAAAAAA&#10;LwEAAF9yZWxzLy5yZWxzUEsBAi0AFAAGAAgAAAAhABInUG0wAgAAWwQAAA4AAAAAAAAAAAAAAAAA&#10;LgIAAGRycy9lMm9Eb2MueG1sUEsBAi0AFAAGAAgAAAAhAALpKj7hAAAACwEAAA8AAAAAAAAAAAAA&#10;AAAAigQAAGRycy9kb3ducmV2LnhtbFBLBQYAAAAABAAEAPMAAACYBQAAAAA=&#10;" fillcolor="white [3201]" stroked="f" strokeweight=".5pt">
                <v:textbox>
                  <w:txbxContent>
                    <w:p w14:paraId="00168945" w14:textId="247B0E76" w:rsidR="00C94B92" w:rsidRPr="00375D47" w:rsidRDefault="00C94B92" w:rsidP="00BB3376">
                      <w:pPr>
                        <w:rPr>
                          <w:sz w:val="24"/>
                          <w:szCs w:val="24"/>
                        </w:rPr>
                      </w:pPr>
                      <w:r w:rsidRPr="00375D47">
                        <w:rPr>
                          <w:sz w:val="24"/>
                          <w:szCs w:val="24"/>
                        </w:rPr>
                        <w:t>KvalitetsLedelsesSystem</w:t>
                      </w:r>
                    </w:p>
                  </w:txbxContent>
                </v:textbox>
              </v:shape>
            </w:pict>
          </mc:Fallback>
        </mc:AlternateContent>
      </w:r>
      <w:r>
        <w:t xml:space="preserve"> </w:t>
      </w:r>
      <w:r>
        <w:br w:type="page"/>
      </w:r>
    </w:p>
    <w:p w14:paraId="7CEE87DE" w14:textId="77777777" w:rsidR="00253B13" w:rsidRDefault="00BB3376" w:rsidP="00253B13">
      <w:pPr>
        <w:pStyle w:val="Overskrift"/>
      </w:pPr>
      <w:r>
        <w:lastRenderedPageBreak/>
        <w:t xml:space="preserve"> </w:t>
      </w:r>
    </w:p>
    <w:sdt>
      <w:sdtPr>
        <w:rPr>
          <w:rFonts w:ascii="Lucida Sans Unicode" w:eastAsiaTheme="minorHAnsi" w:hAnsi="Lucida Sans Unicode" w:cs="Lucida Sans Unicode"/>
          <w:color w:val="221E1F"/>
          <w:sz w:val="20"/>
          <w:szCs w:val="20"/>
          <w:lang w:eastAsia="en-US"/>
        </w:rPr>
        <w:id w:val="-9685944"/>
        <w:docPartObj>
          <w:docPartGallery w:val="Table of Contents"/>
          <w:docPartUnique/>
        </w:docPartObj>
      </w:sdtPr>
      <w:sdtEndPr>
        <w:rPr>
          <w:b/>
          <w:bCs/>
        </w:rPr>
      </w:sdtEndPr>
      <w:sdtContent>
        <w:p w14:paraId="2E76314A" w14:textId="6A453AD2" w:rsidR="00253B13" w:rsidRPr="008F13E7" w:rsidRDefault="00253B13" w:rsidP="00253B13">
          <w:pPr>
            <w:pStyle w:val="Overskrift"/>
            <w:rPr>
              <w:rFonts w:ascii="Lucida Sans Unicode" w:hAnsi="Lucida Sans Unicode" w:cs="Lucida Sans Unicode"/>
              <w:color w:val="221E1F" w:themeColor="text1"/>
            </w:rPr>
          </w:pPr>
          <w:r w:rsidRPr="008F13E7">
            <w:rPr>
              <w:rFonts w:ascii="Lucida Sans Unicode" w:hAnsi="Lucida Sans Unicode" w:cs="Lucida Sans Unicode"/>
              <w:color w:val="221E1F" w:themeColor="text1"/>
            </w:rPr>
            <w:t>Indholdsfortegnelse</w:t>
          </w:r>
        </w:p>
        <w:p w14:paraId="63481846" w14:textId="03F076E6" w:rsidR="00C94B92" w:rsidRDefault="00253B13">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61433516" w:history="1">
            <w:r w:rsidR="00C94B92" w:rsidRPr="009B48B1">
              <w:rPr>
                <w:rStyle w:val="Hyperlink"/>
                <w:noProof/>
              </w:rPr>
              <w:t>Bilagsoversigt</w:t>
            </w:r>
            <w:r w:rsidR="00C94B92">
              <w:rPr>
                <w:noProof/>
                <w:webHidden/>
              </w:rPr>
              <w:tab/>
            </w:r>
            <w:r w:rsidR="00C94B92">
              <w:rPr>
                <w:noProof/>
                <w:webHidden/>
              </w:rPr>
              <w:fldChar w:fldCharType="begin"/>
            </w:r>
            <w:r w:rsidR="00C94B92">
              <w:rPr>
                <w:noProof/>
                <w:webHidden/>
              </w:rPr>
              <w:instrText xml:space="preserve"> PAGEREF _Toc61433516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5FD83255" w14:textId="1B504AF2" w:rsidR="00C94B92" w:rsidRDefault="00A078D7">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7" w:history="1">
            <w:r w:rsidR="00C94B92" w:rsidRPr="009B48B1">
              <w:rPr>
                <w:rStyle w:val="Hyperlink"/>
                <w:noProof/>
              </w:rPr>
              <w:t>Forklaring</w:t>
            </w:r>
            <w:r w:rsidR="00C94B92">
              <w:rPr>
                <w:noProof/>
                <w:webHidden/>
              </w:rPr>
              <w:tab/>
            </w:r>
            <w:r w:rsidR="00C94B92">
              <w:rPr>
                <w:noProof/>
                <w:webHidden/>
              </w:rPr>
              <w:fldChar w:fldCharType="begin"/>
            </w:r>
            <w:r w:rsidR="00C94B92">
              <w:rPr>
                <w:noProof/>
                <w:webHidden/>
              </w:rPr>
              <w:instrText xml:space="preserve"> PAGEREF _Toc61433517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040FDF38" w14:textId="6AC3337F" w:rsidR="00C94B92" w:rsidRDefault="00A078D7">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8" w:history="1">
            <w:r w:rsidR="00C94B92" w:rsidRPr="009B48B1">
              <w:rPr>
                <w:rStyle w:val="Hyperlink"/>
                <w:noProof/>
              </w:rPr>
              <w:t>Formål</w:t>
            </w:r>
            <w:r w:rsidR="00C94B92">
              <w:rPr>
                <w:noProof/>
                <w:webHidden/>
              </w:rPr>
              <w:tab/>
            </w:r>
            <w:r w:rsidR="00C94B92">
              <w:rPr>
                <w:noProof/>
                <w:webHidden/>
              </w:rPr>
              <w:fldChar w:fldCharType="begin"/>
            </w:r>
            <w:r w:rsidR="00C94B92">
              <w:rPr>
                <w:noProof/>
                <w:webHidden/>
              </w:rPr>
              <w:instrText xml:space="preserve"> PAGEREF _Toc61433518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F30FE1" w14:textId="2B540EF4" w:rsidR="00C94B92" w:rsidRDefault="00A078D7">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9" w:history="1">
            <w:r w:rsidR="00C94B92" w:rsidRPr="009B48B1">
              <w:rPr>
                <w:rStyle w:val="Hyperlink"/>
                <w:noProof/>
              </w:rPr>
              <w:t>Omfang</w:t>
            </w:r>
            <w:r w:rsidR="00C94B92">
              <w:rPr>
                <w:noProof/>
                <w:webHidden/>
              </w:rPr>
              <w:tab/>
            </w:r>
            <w:r w:rsidR="00C94B92">
              <w:rPr>
                <w:noProof/>
                <w:webHidden/>
              </w:rPr>
              <w:fldChar w:fldCharType="begin"/>
            </w:r>
            <w:r w:rsidR="00C94B92">
              <w:rPr>
                <w:noProof/>
                <w:webHidden/>
              </w:rPr>
              <w:instrText xml:space="preserve"> PAGEREF _Toc61433519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5AB50ED7" w14:textId="2267204E" w:rsidR="00C94B92" w:rsidRDefault="00A078D7">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0" w:history="1">
            <w:r w:rsidR="00C94B92" w:rsidRPr="009B48B1">
              <w:rPr>
                <w:rStyle w:val="Hyperlink"/>
                <w:noProof/>
              </w:rPr>
              <w:t>Systemreferencer</w:t>
            </w:r>
            <w:r w:rsidR="00C94B92">
              <w:rPr>
                <w:noProof/>
                <w:webHidden/>
              </w:rPr>
              <w:tab/>
            </w:r>
            <w:r w:rsidR="00C94B92">
              <w:rPr>
                <w:noProof/>
                <w:webHidden/>
              </w:rPr>
              <w:fldChar w:fldCharType="begin"/>
            </w:r>
            <w:r w:rsidR="00C94B92">
              <w:rPr>
                <w:noProof/>
                <w:webHidden/>
              </w:rPr>
              <w:instrText xml:space="preserve"> PAGEREF _Toc61433520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0741B8" w14:textId="1F2ECFB8" w:rsidR="00C94B92" w:rsidRDefault="00A078D7">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1" w:history="1">
            <w:r w:rsidR="00C94B92" w:rsidRPr="009B48B1">
              <w:rPr>
                <w:rStyle w:val="Hyperlink"/>
                <w:noProof/>
              </w:rPr>
              <w:t>I. Virksomhedsbeskrivelse</w:t>
            </w:r>
            <w:r w:rsidR="00C94B92">
              <w:rPr>
                <w:noProof/>
                <w:webHidden/>
              </w:rPr>
              <w:tab/>
            </w:r>
            <w:r w:rsidR="00C94B92">
              <w:rPr>
                <w:noProof/>
                <w:webHidden/>
              </w:rPr>
              <w:fldChar w:fldCharType="begin"/>
            </w:r>
            <w:r w:rsidR="00C94B92">
              <w:rPr>
                <w:noProof/>
                <w:webHidden/>
              </w:rPr>
              <w:instrText xml:space="preserve"> PAGEREF _Toc61433521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471141A" w14:textId="6ADCE8CE"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2" w:history="1">
            <w:r w:rsidR="00C94B92" w:rsidRPr="009B48B1">
              <w:rPr>
                <w:rStyle w:val="Hyperlink"/>
                <w:noProof/>
              </w:rPr>
              <w:t>I.1 Virksomhedsdata</w:t>
            </w:r>
            <w:r w:rsidR="00C94B92">
              <w:rPr>
                <w:noProof/>
                <w:webHidden/>
              </w:rPr>
              <w:tab/>
            </w:r>
            <w:r w:rsidR="00C94B92">
              <w:rPr>
                <w:noProof/>
                <w:webHidden/>
              </w:rPr>
              <w:fldChar w:fldCharType="begin"/>
            </w:r>
            <w:r w:rsidR="00C94B92">
              <w:rPr>
                <w:noProof/>
                <w:webHidden/>
              </w:rPr>
              <w:instrText xml:space="preserve"> PAGEREF _Toc61433522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11CDE6C" w14:textId="7DFDC96E"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3" w:history="1">
            <w:r w:rsidR="00C94B92" w:rsidRPr="009B48B1">
              <w:rPr>
                <w:rStyle w:val="Hyperlink"/>
                <w:noProof/>
              </w:rPr>
              <w:t>I.2 Organisation</w:t>
            </w:r>
            <w:r w:rsidR="00C94B92">
              <w:rPr>
                <w:noProof/>
                <w:webHidden/>
              </w:rPr>
              <w:tab/>
            </w:r>
            <w:r w:rsidR="00C94B92">
              <w:rPr>
                <w:noProof/>
                <w:webHidden/>
              </w:rPr>
              <w:fldChar w:fldCharType="begin"/>
            </w:r>
            <w:r w:rsidR="00C94B92">
              <w:rPr>
                <w:noProof/>
                <w:webHidden/>
              </w:rPr>
              <w:instrText xml:space="preserve"> PAGEREF _Toc61433523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4B8D98D2" w14:textId="7A11F161"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4" w:history="1">
            <w:r w:rsidR="00C94B92" w:rsidRPr="009B48B1">
              <w:rPr>
                <w:rStyle w:val="Hyperlink"/>
                <w:noProof/>
              </w:rPr>
              <w:t>I.3 Virksomhedens ansvars- og kompetenceforhold samt beføjelser</w:t>
            </w:r>
            <w:r w:rsidR="00C94B92">
              <w:rPr>
                <w:noProof/>
                <w:webHidden/>
              </w:rPr>
              <w:tab/>
            </w:r>
            <w:r w:rsidR="00C94B92">
              <w:rPr>
                <w:noProof/>
                <w:webHidden/>
              </w:rPr>
              <w:fldChar w:fldCharType="begin"/>
            </w:r>
            <w:r w:rsidR="00C94B92">
              <w:rPr>
                <w:noProof/>
                <w:webHidden/>
              </w:rPr>
              <w:instrText xml:space="preserve"> PAGEREF _Toc61433524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122C83FD" w14:textId="4AC15387"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5" w:history="1">
            <w:r w:rsidR="00C94B92" w:rsidRPr="009B48B1">
              <w:rPr>
                <w:rStyle w:val="Hyperlink"/>
                <w:noProof/>
              </w:rPr>
              <w:t>I.4 Forretningsområde</w:t>
            </w:r>
            <w:r w:rsidR="00C94B92">
              <w:rPr>
                <w:noProof/>
                <w:webHidden/>
              </w:rPr>
              <w:tab/>
            </w:r>
            <w:r w:rsidR="00C94B92">
              <w:rPr>
                <w:noProof/>
                <w:webHidden/>
              </w:rPr>
              <w:fldChar w:fldCharType="begin"/>
            </w:r>
            <w:r w:rsidR="00C94B92">
              <w:rPr>
                <w:noProof/>
                <w:webHidden/>
              </w:rPr>
              <w:instrText xml:space="preserve"> PAGEREF _Toc61433525 \h </w:instrText>
            </w:r>
            <w:r w:rsidR="00C94B92">
              <w:rPr>
                <w:noProof/>
                <w:webHidden/>
              </w:rPr>
            </w:r>
            <w:r w:rsidR="00C94B92">
              <w:rPr>
                <w:noProof/>
                <w:webHidden/>
              </w:rPr>
              <w:fldChar w:fldCharType="separate"/>
            </w:r>
            <w:r w:rsidR="00C94B92">
              <w:rPr>
                <w:noProof/>
                <w:webHidden/>
              </w:rPr>
              <w:t>7</w:t>
            </w:r>
            <w:r w:rsidR="00C94B92">
              <w:rPr>
                <w:noProof/>
                <w:webHidden/>
              </w:rPr>
              <w:fldChar w:fldCharType="end"/>
            </w:r>
          </w:hyperlink>
        </w:p>
        <w:p w14:paraId="50D03BBA" w14:textId="2508AFAC"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6" w:history="1">
            <w:r w:rsidR="00C94B92" w:rsidRPr="009B48B1">
              <w:rPr>
                <w:rStyle w:val="Hyperlink"/>
                <w:noProof/>
              </w:rPr>
              <w:t>I.5 Bemanding af opgaver, instruktion af medarbejder</w:t>
            </w:r>
            <w:r w:rsidR="00AC69A3">
              <w:rPr>
                <w:rStyle w:val="Hyperlink"/>
                <w:noProof/>
              </w:rPr>
              <w:t>E</w:t>
            </w:r>
            <w:r w:rsidR="00C94B92" w:rsidRPr="009B48B1">
              <w:rPr>
                <w:rStyle w:val="Hyperlink"/>
                <w:noProof/>
              </w:rPr>
              <w:t>, tilsyn og slutkontrol</w:t>
            </w:r>
            <w:r w:rsidR="00C94B92">
              <w:rPr>
                <w:noProof/>
                <w:webHidden/>
              </w:rPr>
              <w:tab/>
            </w:r>
            <w:r w:rsidR="00C94B92">
              <w:rPr>
                <w:noProof/>
                <w:webHidden/>
              </w:rPr>
              <w:fldChar w:fldCharType="begin"/>
            </w:r>
            <w:r w:rsidR="00C94B92">
              <w:rPr>
                <w:noProof/>
                <w:webHidden/>
              </w:rPr>
              <w:instrText xml:space="preserve"> PAGEREF _Toc61433526 \h </w:instrText>
            </w:r>
            <w:r w:rsidR="00C94B92">
              <w:rPr>
                <w:noProof/>
                <w:webHidden/>
              </w:rPr>
            </w:r>
            <w:r w:rsidR="00C94B92">
              <w:rPr>
                <w:noProof/>
                <w:webHidden/>
              </w:rPr>
              <w:fldChar w:fldCharType="separate"/>
            </w:r>
            <w:r w:rsidR="00C94B92">
              <w:rPr>
                <w:noProof/>
                <w:webHidden/>
              </w:rPr>
              <w:t>8</w:t>
            </w:r>
            <w:r w:rsidR="00C94B92">
              <w:rPr>
                <w:noProof/>
                <w:webHidden/>
              </w:rPr>
              <w:fldChar w:fldCharType="end"/>
            </w:r>
          </w:hyperlink>
        </w:p>
        <w:p w14:paraId="5F903EF6" w14:textId="1E9376C7" w:rsidR="00C94B92" w:rsidRDefault="00A078D7">
          <w:pPr>
            <w:pStyle w:val="Indholdsfortegnelse1"/>
            <w:tabs>
              <w:tab w:val="left" w:pos="400"/>
              <w:tab w:val="right" w:leader="dot" w:pos="9628"/>
            </w:tabs>
            <w:rPr>
              <w:rFonts w:asciiTheme="minorHAnsi" w:eastAsiaTheme="minorEastAsia" w:hAnsiTheme="minorHAnsi" w:cstheme="minorBidi"/>
              <w:noProof/>
              <w:color w:val="auto"/>
              <w:sz w:val="22"/>
              <w:szCs w:val="22"/>
              <w:lang w:eastAsia="da-DK"/>
            </w:rPr>
          </w:pPr>
          <w:hyperlink w:anchor="_Toc61433527" w:history="1">
            <w:r w:rsidR="00C94B92" w:rsidRPr="009B48B1">
              <w:rPr>
                <w:rStyle w:val="Hyperlink"/>
                <w:rFonts w:ascii="Arial" w:eastAsiaTheme="majorEastAsia" w:hAnsi="Arial" w:cs="Arial"/>
                <w:noProof/>
              </w:rPr>
              <w:t>I</w:t>
            </w:r>
            <w:r w:rsidR="00C85A4E">
              <w:rPr>
                <w:rStyle w:val="Hyperlink"/>
                <w:rFonts w:ascii="Arial" w:eastAsiaTheme="majorEastAsia" w:hAnsi="Arial" w:cs="Arial"/>
                <w:noProof/>
              </w:rPr>
              <w:t>I</w:t>
            </w:r>
            <w:r w:rsidR="00C94B92" w:rsidRPr="009B48B1">
              <w:rPr>
                <w:rStyle w:val="Hyperlink"/>
                <w:rFonts w:ascii="Arial" w:eastAsiaTheme="majorEastAsia" w:hAnsi="Arial" w:cs="Arial"/>
                <w:noProof/>
              </w:rPr>
              <w:t>.</w:t>
            </w:r>
            <w:r w:rsidR="00C94B92">
              <w:rPr>
                <w:rFonts w:asciiTheme="minorHAnsi" w:eastAsiaTheme="minorEastAsia" w:hAnsiTheme="minorHAnsi" w:cstheme="minorBidi"/>
                <w:noProof/>
                <w:color w:val="auto"/>
                <w:sz w:val="22"/>
                <w:szCs w:val="22"/>
                <w:lang w:eastAsia="da-DK"/>
              </w:rPr>
              <w:tab/>
            </w:r>
            <w:r w:rsidR="00C94B92" w:rsidRPr="009B48B1">
              <w:rPr>
                <w:rStyle w:val="Hyperlink"/>
                <w:noProof/>
              </w:rPr>
              <w:t>Procedurebeskrivelser</w:t>
            </w:r>
            <w:r w:rsidR="00C94B92">
              <w:rPr>
                <w:noProof/>
                <w:webHidden/>
              </w:rPr>
              <w:tab/>
            </w:r>
            <w:r w:rsidR="00C94B92">
              <w:rPr>
                <w:noProof/>
                <w:webHidden/>
              </w:rPr>
              <w:fldChar w:fldCharType="begin"/>
            </w:r>
            <w:r w:rsidR="00C94B92">
              <w:rPr>
                <w:noProof/>
                <w:webHidden/>
              </w:rPr>
              <w:instrText xml:space="preserve"> PAGEREF _Toc61433527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3BCC4EE4" w14:textId="3F0912C8"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8" w:history="1">
            <w:r w:rsidR="00C94B92" w:rsidRPr="009B48B1">
              <w:rPr>
                <w:rStyle w:val="Hyperlink"/>
                <w:noProof/>
              </w:rPr>
              <w:t>II.1 Ledelsens evaluering</w:t>
            </w:r>
            <w:r w:rsidR="00C94B92">
              <w:rPr>
                <w:noProof/>
                <w:webHidden/>
              </w:rPr>
              <w:tab/>
            </w:r>
            <w:r w:rsidR="00C94B92">
              <w:rPr>
                <w:noProof/>
                <w:webHidden/>
              </w:rPr>
              <w:fldChar w:fldCharType="begin"/>
            </w:r>
            <w:r w:rsidR="00C94B92">
              <w:rPr>
                <w:noProof/>
                <w:webHidden/>
              </w:rPr>
              <w:instrText xml:space="preserve"> PAGEREF _Toc61433528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27FB4D68" w14:textId="1D56C705"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29" w:history="1">
            <w:r w:rsidR="00C94B92" w:rsidRPr="009B48B1">
              <w:rPr>
                <w:rStyle w:val="Hyperlink"/>
                <w:noProof/>
              </w:rPr>
              <w:t>II.2 Forbedringsaktiviteter ved afvigelser</w:t>
            </w:r>
            <w:r w:rsidR="00C94B92">
              <w:rPr>
                <w:noProof/>
                <w:webHidden/>
              </w:rPr>
              <w:tab/>
            </w:r>
            <w:r w:rsidR="00C94B92">
              <w:rPr>
                <w:noProof/>
                <w:webHidden/>
              </w:rPr>
              <w:fldChar w:fldCharType="begin"/>
            </w:r>
            <w:r w:rsidR="00C94B92">
              <w:rPr>
                <w:noProof/>
                <w:webHidden/>
              </w:rPr>
              <w:instrText xml:space="preserve"> PAGEREF _Toc61433529 \h </w:instrText>
            </w:r>
            <w:r w:rsidR="00C94B92">
              <w:rPr>
                <w:noProof/>
                <w:webHidden/>
              </w:rPr>
            </w:r>
            <w:r w:rsidR="00C94B92">
              <w:rPr>
                <w:noProof/>
                <w:webHidden/>
              </w:rPr>
              <w:fldChar w:fldCharType="separate"/>
            </w:r>
            <w:r w:rsidR="00C94B92">
              <w:rPr>
                <w:noProof/>
                <w:webHidden/>
              </w:rPr>
              <w:t>10</w:t>
            </w:r>
            <w:r w:rsidR="00C94B92">
              <w:rPr>
                <w:noProof/>
                <w:webHidden/>
              </w:rPr>
              <w:fldChar w:fldCharType="end"/>
            </w:r>
          </w:hyperlink>
        </w:p>
        <w:p w14:paraId="6ED55AAE" w14:textId="7BB5C834"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0" w:history="1">
            <w:r w:rsidR="00C94B92" w:rsidRPr="009B48B1">
              <w:rPr>
                <w:rStyle w:val="Hyperlink"/>
                <w:noProof/>
              </w:rPr>
              <w:t>II.3 Slutkontrol</w:t>
            </w:r>
            <w:r w:rsidR="00C94B92">
              <w:rPr>
                <w:noProof/>
                <w:webHidden/>
              </w:rPr>
              <w:tab/>
            </w:r>
            <w:r w:rsidR="00C94B92">
              <w:rPr>
                <w:noProof/>
                <w:webHidden/>
              </w:rPr>
              <w:fldChar w:fldCharType="begin"/>
            </w:r>
            <w:r w:rsidR="00C94B92">
              <w:rPr>
                <w:noProof/>
                <w:webHidden/>
              </w:rPr>
              <w:instrText xml:space="preserve"> PAGEREF _Toc61433530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0A04C57E" w14:textId="571B6562"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1" w:history="1">
            <w:r w:rsidR="00C94B92" w:rsidRPr="009B48B1">
              <w:rPr>
                <w:rStyle w:val="Hyperlink"/>
                <w:noProof/>
              </w:rPr>
              <w:t>II.4 Tilsyn med det udførte arbejde</w:t>
            </w:r>
            <w:r w:rsidR="00C94B92">
              <w:rPr>
                <w:noProof/>
                <w:webHidden/>
              </w:rPr>
              <w:tab/>
            </w:r>
            <w:r w:rsidR="00C94B92">
              <w:rPr>
                <w:noProof/>
                <w:webHidden/>
              </w:rPr>
              <w:fldChar w:fldCharType="begin"/>
            </w:r>
            <w:r w:rsidR="00C94B92">
              <w:rPr>
                <w:noProof/>
                <w:webHidden/>
              </w:rPr>
              <w:instrText xml:space="preserve"> PAGEREF _Toc61433531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7419250C" w14:textId="2985EADE"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2" w:history="1">
            <w:r w:rsidR="00C94B92" w:rsidRPr="009B48B1">
              <w:rPr>
                <w:rStyle w:val="Hyperlink"/>
                <w:noProof/>
              </w:rPr>
              <w:t>II.5 Brug af kabel- eller rørmontør</w:t>
            </w:r>
            <w:r w:rsidR="00C94B92">
              <w:rPr>
                <w:noProof/>
                <w:webHidden/>
              </w:rPr>
              <w:tab/>
            </w:r>
            <w:r w:rsidR="00C94B92">
              <w:rPr>
                <w:noProof/>
                <w:webHidden/>
              </w:rPr>
              <w:fldChar w:fldCharType="begin"/>
            </w:r>
            <w:r w:rsidR="00C94B92">
              <w:rPr>
                <w:noProof/>
                <w:webHidden/>
              </w:rPr>
              <w:instrText xml:space="preserve"> PAGEREF _Toc61433532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03AF38FF" w14:textId="799C5F53"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3" w:history="1">
            <w:r w:rsidR="00C94B92" w:rsidRPr="009B48B1">
              <w:rPr>
                <w:rStyle w:val="Hyperlink"/>
                <w:noProof/>
              </w:rPr>
              <w:t>II.6 Prøve- måleudstyr</w:t>
            </w:r>
            <w:r w:rsidR="00C94B92">
              <w:rPr>
                <w:noProof/>
                <w:webHidden/>
              </w:rPr>
              <w:tab/>
            </w:r>
            <w:r w:rsidR="00C94B92">
              <w:rPr>
                <w:noProof/>
                <w:webHidden/>
              </w:rPr>
              <w:fldChar w:fldCharType="begin"/>
            </w:r>
            <w:r w:rsidR="00C94B92">
              <w:rPr>
                <w:noProof/>
                <w:webHidden/>
              </w:rPr>
              <w:instrText xml:space="preserve"> PAGEREF _Toc61433533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742A3705" w14:textId="7660017A"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4" w:history="1">
            <w:r w:rsidR="00C94B92" w:rsidRPr="009B48B1">
              <w:rPr>
                <w:rStyle w:val="Hyperlink"/>
                <w:noProof/>
              </w:rPr>
              <w:t>II.7 Indlejet personale</w:t>
            </w:r>
            <w:r w:rsidR="00C94B92">
              <w:rPr>
                <w:noProof/>
                <w:webHidden/>
              </w:rPr>
              <w:tab/>
            </w:r>
            <w:r w:rsidR="00C94B92">
              <w:rPr>
                <w:noProof/>
                <w:webHidden/>
              </w:rPr>
              <w:fldChar w:fldCharType="begin"/>
            </w:r>
            <w:r w:rsidR="00C94B92">
              <w:rPr>
                <w:noProof/>
                <w:webHidden/>
              </w:rPr>
              <w:instrText xml:space="preserve"> PAGEREF _Toc61433534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128DB75A" w14:textId="3313DE19"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5" w:history="1">
            <w:r w:rsidR="00C94B92" w:rsidRPr="009B48B1">
              <w:rPr>
                <w:rStyle w:val="Hyperlink"/>
                <w:noProof/>
              </w:rPr>
              <w:t>II.8 Medarbejderkvalifikationer</w:t>
            </w:r>
            <w:r w:rsidR="00C94B92">
              <w:rPr>
                <w:noProof/>
                <w:webHidden/>
              </w:rPr>
              <w:tab/>
            </w:r>
            <w:r w:rsidR="00C94B92">
              <w:rPr>
                <w:noProof/>
                <w:webHidden/>
              </w:rPr>
              <w:fldChar w:fldCharType="begin"/>
            </w:r>
            <w:r w:rsidR="00C94B92">
              <w:rPr>
                <w:noProof/>
                <w:webHidden/>
              </w:rPr>
              <w:instrText xml:space="preserve"> PAGEREF _Toc61433535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61BFA6F9" w14:textId="7D68D239" w:rsidR="00C94B92" w:rsidRDefault="00A078D7">
          <w:pPr>
            <w:pStyle w:val="Indholdsfortegnelse2"/>
            <w:rPr>
              <w:rFonts w:asciiTheme="minorHAnsi" w:eastAsiaTheme="minorEastAsia" w:hAnsiTheme="minorHAnsi" w:cstheme="minorBidi"/>
              <w:noProof/>
              <w:color w:val="auto"/>
              <w:sz w:val="22"/>
              <w:szCs w:val="22"/>
              <w:lang w:eastAsia="da-DK"/>
            </w:rPr>
          </w:pPr>
          <w:hyperlink w:anchor="_Toc61433536" w:history="1">
            <w:r w:rsidR="00C94B92" w:rsidRPr="009B48B1">
              <w:rPr>
                <w:rStyle w:val="Hyperlink"/>
                <w:noProof/>
              </w:rPr>
              <w:t>III.1 Ekstern efterprøvning</w:t>
            </w:r>
            <w:r w:rsidR="00C94B92">
              <w:rPr>
                <w:noProof/>
                <w:webHidden/>
              </w:rPr>
              <w:tab/>
            </w:r>
            <w:r w:rsidR="00C94B92">
              <w:rPr>
                <w:noProof/>
                <w:webHidden/>
              </w:rPr>
              <w:fldChar w:fldCharType="begin"/>
            </w:r>
            <w:r w:rsidR="00C94B92">
              <w:rPr>
                <w:noProof/>
                <w:webHidden/>
              </w:rPr>
              <w:instrText xml:space="preserve"> PAGEREF _Toc61433536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51E7E161" w14:textId="4282BA97" w:rsidR="00253B13" w:rsidRDefault="00253B13" w:rsidP="00253B13">
          <w:r>
            <w:rPr>
              <w:b/>
              <w:bCs/>
            </w:rPr>
            <w:fldChar w:fldCharType="end"/>
          </w:r>
        </w:p>
      </w:sdtContent>
    </w:sdt>
    <w:p w14:paraId="47BE1B22" w14:textId="48AD2C8B" w:rsidR="00253B13" w:rsidRDefault="00253B13" w:rsidP="00253B13">
      <w:pPr>
        <w:spacing w:after="160" w:line="259" w:lineRule="auto"/>
        <w:rPr>
          <w:b/>
          <w:bCs/>
          <w:sz w:val="36"/>
          <w:szCs w:val="36"/>
        </w:rPr>
      </w:pPr>
      <w:r>
        <w:br w:type="page"/>
      </w:r>
    </w:p>
    <w:p w14:paraId="6323B979" w14:textId="77777777" w:rsidR="00253B13" w:rsidRDefault="00253B13" w:rsidP="00253B13">
      <w:pPr>
        <w:pStyle w:val="Overskrift1"/>
      </w:pPr>
      <w:bookmarkStart w:id="1" w:name="_Toc52139082"/>
      <w:bookmarkStart w:id="2" w:name="_Toc61433516"/>
      <w:bookmarkStart w:id="3" w:name="_Toc49194229"/>
      <w:r>
        <w:lastRenderedPageBreak/>
        <w:t>Bilagsoversigt</w:t>
      </w:r>
      <w:bookmarkEnd w:id="1"/>
      <w:bookmarkEnd w:id="2"/>
    </w:p>
    <w:p w14:paraId="6C8F33CA" w14:textId="77777777" w:rsidR="00253B13" w:rsidRDefault="00253B13" w:rsidP="00253B13">
      <w:pPr>
        <w:pStyle w:val="Listeafsnit"/>
        <w:numPr>
          <w:ilvl w:val="0"/>
          <w:numId w:val="13"/>
        </w:numPr>
        <w:rPr>
          <w:rFonts w:ascii="Lucida Sans Unicode" w:hAnsi="Lucida Sans Unicode" w:cs="Lucida Sans Unicode"/>
          <w:sz w:val="20"/>
          <w:szCs w:val="20"/>
        </w:rPr>
      </w:pPr>
      <w:bookmarkStart w:id="4" w:name="_Hlk52371866"/>
      <w:r w:rsidRPr="005C5D0F">
        <w:rPr>
          <w:rFonts w:ascii="Lucida Sans Unicode" w:hAnsi="Lucida Sans Unicode" w:cs="Lucida Sans Unicode"/>
          <w:sz w:val="20"/>
          <w:szCs w:val="20"/>
        </w:rPr>
        <w:t>Bilag 1 –</w:t>
      </w:r>
      <w:r>
        <w:rPr>
          <w:rFonts w:ascii="Lucida Sans Unicode" w:hAnsi="Lucida Sans Unicode" w:cs="Lucida Sans Unicode"/>
          <w:sz w:val="20"/>
          <w:szCs w:val="20"/>
        </w:rPr>
        <w:t xml:space="preserve"> Ledelsens evaluering</w:t>
      </w:r>
    </w:p>
    <w:p w14:paraId="4CC2CE9C"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 </w:t>
      </w:r>
      <w:r>
        <w:rPr>
          <w:rFonts w:ascii="Lucida Sans Unicode" w:hAnsi="Lucida Sans Unicode" w:cs="Lucida Sans Unicode"/>
          <w:sz w:val="20"/>
          <w:szCs w:val="20"/>
        </w:rPr>
        <w:t>Afvigelsesrapport</w:t>
      </w:r>
    </w:p>
    <w:p w14:paraId="687D04D2"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w:t>
      </w:r>
      <w:r>
        <w:rPr>
          <w:rFonts w:ascii="Lucida Sans Unicode" w:hAnsi="Lucida Sans Unicode" w:cs="Lucida Sans Unicode"/>
          <w:sz w:val="20"/>
          <w:szCs w:val="20"/>
        </w:rPr>
        <w:t>3</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1F2ED770" w14:textId="34A063FA"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4 – Brug af kabel</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eller rørmontør </w:t>
      </w:r>
    </w:p>
    <w:p w14:paraId="630BB3C9" w14:textId="77777777"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5 – Prøve- og måleudstyr</w:t>
      </w:r>
    </w:p>
    <w:p w14:paraId="52FD0687" w14:textId="77777777" w:rsidR="00253B13" w:rsidRPr="005C5D0F"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 xml:space="preserve">Bilag 6 – </w:t>
      </w:r>
      <w:proofErr w:type="spellStart"/>
      <w:r>
        <w:rPr>
          <w:rFonts w:ascii="Lucida Sans Unicode" w:hAnsi="Lucida Sans Unicode" w:cs="Lucida Sans Unicode"/>
          <w:sz w:val="20"/>
          <w:szCs w:val="20"/>
        </w:rPr>
        <w:t>Indlejet</w:t>
      </w:r>
      <w:proofErr w:type="spellEnd"/>
      <w:r>
        <w:rPr>
          <w:rFonts w:ascii="Lucida Sans Unicode" w:hAnsi="Lucida Sans Unicode" w:cs="Lucida Sans Unicode"/>
          <w:sz w:val="20"/>
          <w:szCs w:val="20"/>
        </w:rPr>
        <w:t xml:space="preserve"> personale</w:t>
      </w:r>
    </w:p>
    <w:p w14:paraId="4FF04115" w14:textId="73E03FCC" w:rsidR="00253B13" w:rsidRPr="00796704" w:rsidRDefault="00253B13" w:rsidP="00253B13">
      <w:pPr>
        <w:pStyle w:val="Listeafsnit"/>
        <w:numPr>
          <w:ilvl w:val="0"/>
          <w:numId w:val="13"/>
        </w:numPr>
      </w:pPr>
      <w:r>
        <w:rPr>
          <w:rFonts w:ascii="Lucida Sans Unicode" w:hAnsi="Lucida Sans Unicode" w:cs="Lucida Sans Unicode"/>
          <w:sz w:val="20"/>
          <w:szCs w:val="20"/>
        </w:rPr>
        <w:t xml:space="preserve">Bilag 7 </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4D11D3">
        <w:rPr>
          <w:rFonts w:ascii="Lucida Sans Unicode" w:hAnsi="Lucida Sans Unicode" w:cs="Lucida Sans Unicode"/>
          <w:sz w:val="20"/>
          <w:szCs w:val="20"/>
        </w:rPr>
        <w:t>Kompetence</w:t>
      </w:r>
      <w:r w:rsidR="00943700">
        <w:rPr>
          <w:rFonts w:ascii="Lucida Sans Unicode" w:hAnsi="Lucida Sans Unicode" w:cs="Lucida Sans Unicode"/>
          <w:sz w:val="20"/>
          <w:szCs w:val="20"/>
        </w:rPr>
        <w:t>-</w:t>
      </w:r>
      <w:r w:rsidRPr="004D11D3">
        <w:rPr>
          <w:rFonts w:ascii="Lucida Sans Unicode" w:hAnsi="Lucida Sans Unicode" w:cs="Lucida Sans Unicode"/>
          <w:sz w:val="20"/>
          <w:szCs w:val="20"/>
        </w:rPr>
        <w:t xml:space="preserve"> og tilsynsskema </w:t>
      </w:r>
    </w:p>
    <w:p w14:paraId="4EFDACE0" w14:textId="2F692515" w:rsidR="00253B13" w:rsidRPr="00394A82" w:rsidRDefault="00253B13" w:rsidP="00253B13">
      <w:pPr>
        <w:pStyle w:val="Listeafsnit"/>
        <w:numPr>
          <w:ilvl w:val="0"/>
          <w:numId w:val="13"/>
        </w:numPr>
      </w:pPr>
      <w:r>
        <w:rPr>
          <w:rFonts w:ascii="Lucida Sans Unicode" w:hAnsi="Lucida Sans Unicode" w:cs="Lucida Sans Unicode"/>
          <w:sz w:val="20"/>
          <w:szCs w:val="20"/>
        </w:rPr>
        <w:t>Bilag for slutkontrol / verifikation</w:t>
      </w:r>
      <w:r w:rsidR="00C85A4E">
        <w:rPr>
          <w:rFonts w:ascii="Lucida Sans Unicode" w:hAnsi="Lucida Sans Unicode" w:cs="Lucida Sans Unicode"/>
          <w:sz w:val="20"/>
          <w:szCs w:val="20"/>
        </w:rPr>
        <w:t xml:space="preserve"> for E</w:t>
      </w:r>
      <w:r w:rsidR="003078B4">
        <w:rPr>
          <w:rFonts w:ascii="Lucida Sans Unicode" w:hAnsi="Lucida Sans Unicode" w:cs="Lucida Sans Unicode"/>
          <w:sz w:val="20"/>
          <w:szCs w:val="20"/>
        </w:rPr>
        <w:t>l</w:t>
      </w:r>
      <w:r w:rsidR="00C85A4E">
        <w:rPr>
          <w:rFonts w:ascii="Lucida Sans Unicode" w:hAnsi="Lucida Sans Unicode" w:cs="Lucida Sans Unicode"/>
          <w:sz w:val="20"/>
          <w:szCs w:val="20"/>
        </w:rPr>
        <w:t>, VVS og Kloak</w:t>
      </w:r>
    </w:p>
    <w:bookmarkEnd w:id="4"/>
    <w:p w14:paraId="74DDFCF1" w14:textId="77777777" w:rsidR="00253B13" w:rsidRDefault="00253B13" w:rsidP="00253B13">
      <w:pPr>
        <w:pStyle w:val="Overskrift1"/>
      </w:pPr>
    </w:p>
    <w:p w14:paraId="033D9527" w14:textId="77777777" w:rsidR="00253B13" w:rsidRDefault="00253B13" w:rsidP="00253B13">
      <w:pPr>
        <w:pStyle w:val="Overskrift1"/>
      </w:pPr>
      <w:bookmarkStart w:id="5" w:name="_Toc52139083"/>
      <w:bookmarkStart w:id="6" w:name="_Toc61433517"/>
      <w:r w:rsidRPr="00A078D7">
        <w:t>Forklaring</w:t>
      </w:r>
      <w:bookmarkEnd w:id="5"/>
      <w:bookmarkEnd w:id="6"/>
    </w:p>
    <w:p w14:paraId="1BE03A46" w14:textId="1DD47FFE" w:rsidR="00D63417" w:rsidRPr="0082795A" w:rsidRDefault="00D63417" w:rsidP="00D63417">
      <w:r>
        <w:t xml:space="preserve">Igennem håndbogen og tilhørende bilag, er der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 man ønsker at anvende. Det er vigtigt, at hele håndbogen læses igennem og justeres til, så den passer til virksomheden. Benyttes der time- sagsstyringssystemer, der i sin funktionalitet har indlejret et eller flere af systemet</w:t>
      </w:r>
      <w:r w:rsidR="00765575">
        <w:t>s</w:t>
      </w:r>
      <w:r>
        <w:t xml:space="preserve"> bilag, registreres dette blot i bilagsoversigten ovenfor og i de efterfølgende </w:t>
      </w:r>
      <w:r w:rsidRPr="000E72A9">
        <w:rPr>
          <w:shd w:val="clear" w:color="auto" w:fill="D1DCEC" w:themeFill="accent6" w:themeFillTint="33"/>
        </w:rPr>
        <w:t>blå</w:t>
      </w:r>
      <w:r>
        <w:t xml:space="preserve"> felter i håndbogen.</w:t>
      </w:r>
    </w:p>
    <w:p w14:paraId="5DED927A" w14:textId="77777777" w:rsidR="00253B13" w:rsidRDefault="00253B13" w:rsidP="00253B13">
      <w:pPr>
        <w:pStyle w:val="Overskrift1"/>
      </w:pPr>
    </w:p>
    <w:p w14:paraId="7E1943AF" w14:textId="77777777" w:rsidR="00253B13" w:rsidRDefault="00253B13" w:rsidP="00253B13">
      <w:pPr>
        <w:pStyle w:val="Overskrift1"/>
      </w:pPr>
    </w:p>
    <w:p w14:paraId="2A4689F6" w14:textId="77777777" w:rsidR="00253B13" w:rsidRDefault="00253B13" w:rsidP="00253B13">
      <w:pPr>
        <w:pStyle w:val="Overskrift1"/>
      </w:pPr>
    </w:p>
    <w:p w14:paraId="6F275FBB" w14:textId="77777777" w:rsidR="00253B13" w:rsidRDefault="00253B13" w:rsidP="00253B13">
      <w:pPr>
        <w:pStyle w:val="Overskrift1"/>
      </w:pPr>
    </w:p>
    <w:p w14:paraId="54908012" w14:textId="77777777" w:rsidR="00253B13" w:rsidRDefault="00253B13" w:rsidP="00253B13">
      <w:pPr>
        <w:pStyle w:val="Overskrift1"/>
      </w:pPr>
    </w:p>
    <w:p w14:paraId="468E052F" w14:textId="77777777" w:rsidR="00253B13" w:rsidRDefault="00253B13" w:rsidP="00253B13">
      <w:pPr>
        <w:pStyle w:val="Overskrift1"/>
      </w:pPr>
    </w:p>
    <w:p w14:paraId="5169C353" w14:textId="77777777" w:rsidR="00253B13" w:rsidRPr="0082795A" w:rsidRDefault="00253B13" w:rsidP="00253B13"/>
    <w:p w14:paraId="61772C87" w14:textId="77777777" w:rsidR="00253B13" w:rsidRPr="003B1AE1" w:rsidRDefault="00253B13" w:rsidP="00253B13">
      <w:pPr>
        <w:pStyle w:val="Overskrift1"/>
      </w:pPr>
      <w:bookmarkStart w:id="7" w:name="_Toc61433518"/>
      <w:r w:rsidRPr="003B1AE1">
        <w:t>Formål</w:t>
      </w:r>
      <w:bookmarkEnd w:id="3"/>
      <w:bookmarkEnd w:id="7"/>
    </w:p>
    <w:p w14:paraId="33F42E08" w14:textId="0F0CF57C" w:rsidR="00253B13" w:rsidRPr="003B1AE1" w:rsidRDefault="00253B13" w:rsidP="00253B13">
      <w:pPr>
        <w:spacing w:after="160" w:line="259" w:lineRule="auto"/>
      </w:pPr>
      <w:r w:rsidRPr="003B1AE1">
        <w:t xml:space="preserve">Virksomhedens kvalitetsledelsessystem (KLS) skal sikre, at virksomheden lever op til </w:t>
      </w:r>
      <w:proofErr w:type="spellStart"/>
      <w:r w:rsidRPr="003B1AE1">
        <w:t>Sikkerhedsstyrelsens</w:t>
      </w:r>
      <w:proofErr w:type="spellEnd"/>
      <w:r w:rsidRPr="003B1AE1">
        <w:t xml:space="preserve"> krav til KLS. Formålet er, at virksomheden skal anvende et dokumenteret KLS, der til enhver tid lever op til gældende lov- og myndighedskrav</w:t>
      </w:r>
      <w:r w:rsidR="00943700">
        <w:t>,</w:t>
      </w:r>
      <w:r w:rsidRPr="003B1AE1">
        <w:t xml:space="preserve"> og som dækker det eller de forretningsområder</w:t>
      </w:r>
      <w:r w:rsidR="00943700">
        <w:t>,</w:t>
      </w:r>
      <w:r w:rsidRPr="003B1AE1">
        <w:t xml:space="preserve"> som virksomheden udfører autorisationskrævende arbejde indenfor.</w:t>
      </w:r>
      <w:r w:rsidRPr="003B1AE1">
        <w:br/>
        <w:t>Derudover er formålet, at alle relevante krav til sikkerhed, sundhed og miljø overholdes og udføres håndværksmæssigt korrekt.</w:t>
      </w:r>
    </w:p>
    <w:p w14:paraId="3996AD77" w14:textId="77777777" w:rsidR="00253B13" w:rsidRPr="003B1AE1" w:rsidRDefault="00253B13" w:rsidP="00253B13">
      <w:pPr>
        <w:spacing w:after="160" w:line="259" w:lineRule="auto"/>
      </w:pPr>
    </w:p>
    <w:p w14:paraId="64898FC9" w14:textId="77777777" w:rsidR="00253B13" w:rsidRPr="003B1AE1" w:rsidRDefault="00253B13" w:rsidP="00253B13">
      <w:pPr>
        <w:pStyle w:val="Overskrift1"/>
      </w:pPr>
      <w:bookmarkStart w:id="8" w:name="_Toc49194230"/>
      <w:bookmarkStart w:id="9" w:name="_Toc61433519"/>
      <w:r w:rsidRPr="003B1AE1">
        <w:t>Omfang</w:t>
      </w:r>
      <w:bookmarkEnd w:id="8"/>
      <w:bookmarkEnd w:id="9"/>
    </w:p>
    <w:p w14:paraId="0C5DFEE5" w14:textId="60A09BC5" w:rsidR="00253B13" w:rsidRPr="003B1AE1" w:rsidRDefault="00253B13" w:rsidP="00253B13">
      <w:pPr>
        <w:spacing w:after="160" w:line="259" w:lineRule="auto"/>
      </w:pPr>
      <w:r w:rsidRPr="003B1AE1">
        <w:t xml:space="preserve">Dette </w:t>
      </w:r>
      <w:r w:rsidR="00943700">
        <w:t>KLS</w:t>
      </w:r>
      <w:r w:rsidRPr="003B1AE1">
        <w:t xml:space="preserve"> beskriver virksomhedens procedurer i forbindelse med autorisationskrævende arbejde.</w:t>
      </w:r>
    </w:p>
    <w:p w14:paraId="0D0847C0" w14:textId="77777777" w:rsidR="00253B13" w:rsidRPr="003B1AE1" w:rsidRDefault="00253B13" w:rsidP="00253B13">
      <w:pPr>
        <w:spacing w:after="160" w:line="259" w:lineRule="auto"/>
      </w:pPr>
    </w:p>
    <w:p w14:paraId="11B538D7" w14:textId="0C84BBD2" w:rsidR="00253B13" w:rsidRPr="003B1AE1" w:rsidRDefault="00253B13" w:rsidP="00253B13">
      <w:pPr>
        <w:pStyle w:val="Overskrift1"/>
      </w:pPr>
      <w:bookmarkStart w:id="10" w:name="_Toc49194231"/>
      <w:bookmarkStart w:id="11" w:name="_Toc61433520"/>
      <w:r w:rsidRPr="003B1AE1">
        <w:t>Systemreferencer</w:t>
      </w:r>
      <w:bookmarkEnd w:id="10"/>
      <w:bookmarkEnd w:id="11"/>
    </w:p>
    <w:p w14:paraId="70524A66" w14:textId="5A394CA6" w:rsidR="00253B13" w:rsidRPr="003B1AE1" w:rsidRDefault="00253B13" w:rsidP="00253B13">
      <w:pPr>
        <w:spacing w:after="160" w:line="259" w:lineRule="auto"/>
      </w:pPr>
      <w:r w:rsidRPr="003B1AE1">
        <w:t xml:space="preserve">Kvalitetsledelsessystemet </w:t>
      </w:r>
      <w:r w:rsidR="00D63417">
        <w:t xml:space="preserve">opfylder </w:t>
      </w:r>
      <w:r w:rsidRPr="003B1AE1">
        <w:t xml:space="preserve">kravene </w:t>
      </w:r>
      <w:r w:rsidR="003078B4">
        <w:t>i</w:t>
      </w:r>
      <w:r w:rsidRPr="003B1AE1">
        <w:t>:</w:t>
      </w:r>
    </w:p>
    <w:p w14:paraId="1FFD1109" w14:textId="3F42C798" w:rsidR="00253B13" w:rsidRPr="003B1AE1" w:rsidRDefault="00253B13" w:rsidP="00253B13">
      <w:pPr>
        <w:numPr>
          <w:ilvl w:val="0"/>
          <w:numId w:val="17"/>
        </w:numPr>
        <w:spacing w:after="160" w:line="259" w:lineRule="auto"/>
      </w:pPr>
      <w:r w:rsidRPr="003B1AE1">
        <w:t>LBK nr. 30 af 11. januar 2019</w:t>
      </w:r>
      <w:r w:rsidR="00943700">
        <w:t xml:space="preserve">- </w:t>
      </w:r>
      <w:r w:rsidRPr="003B1AE1">
        <w:t>lov om autorisation af virksomheder på el-, vvs- og kloakinstallationsområdet.</w:t>
      </w:r>
    </w:p>
    <w:p w14:paraId="4A8341FD" w14:textId="7FEFDC2B" w:rsidR="00253B13" w:rsidRPr="003B1AE1" w:rsidRDefault="00253B13" w:rsidP="00253B13">
      <w:pPr>
        <w:numPr>
          <w:ilvl w:val="0"/>
          <w:numId w:val="17"/>
        </w:numPr>
        <w:spacing w:after="160" w:line="259" w:lineRule="auto"/>
      </w:pPr>
      <w:r w:rsidRPr="003B1AE1">
        <w:t xml:space="preserve">BEK nr. 1363 af 29. november 2018 </w:t>
      </w:r>
      <w:r w:rsidR="00943700">
        <w:t>-</w:t>
      </w:r>
      <w:r w:rsidRPr="003B1AE1">
        <w:t xml:space="preserve"> kvalitetsledelsessystemer for autoriserede virksomheder på el-, vvs- og kloakinstallationsområdet og for virksomheder med virksomhedsgodkendelse på gasområdet.</w:t>
      </w:r>
    </w:p>
    <w:p w14:paraId="288757D6" w14:textId="2FDE688A" w:rsidR="00253B13" w:rsidRPr="003B1AE1" w:rsidRDefault="00253B13" w:rsidP="00253B13">
      <w:pPr>
        <w:numPr>
          <w:ilvl w:val="0"/>
          <w:numId w:val="17"/>
        </w:numPr>
        <w:spacing w:after="160" w:line="259" w:lineRule="auto"/>
      </w:pPr>
      <w:r w:rsidRPr="003B1AE1">
        <w:t xml:space="preserve">BEK nr. 1414 af 3. december 2018 </w:t>
      </w:r>
      <w:r w:rsidR="00943700">
        <w:t>-</w:t>
      </w:r>
      <w:r w:rsidRPr="003B1AE1">
        <w:t xml:space="preserve"> autorisation og drift af virksomhed på el-, vvs- og kloakinstallationsområdet.</w:t>
      </w:r>
    </w:p>
    <w:p w14:paraId="6B4166CF" w14:textId="77777777" w:rsidR="00253B13" w:rsidRPr="003B1AE1" w:rsidRDefault="00253B13" w:rsidP="00253B13">
      <w:pPr>
        <w:spacing w:after="160" w:line="259" w:lineRule="auto"/>
      </w:pPr>
    </w:p>
    <w:p w14:paraId="47120AA3" w14:textId="77777777" w:rsidR="00253B13" w:rsidRPr="003B1AE1" w:rsidRDefault="00253B13" w:rsidP="00253B13">
      <w:pPr>
        <w:spacing w:after="160" w:line="259" w:lineRule="auto"/>
      </w:pPr>
    </w:p>
    <w:p w14:paraId="1A2ED760" w14:textId="77777777" w:rsidR="00253B13" w:rsidRPr="003B1AE1" w:rsidRDefault="00253B13" w:rsidP="00253B13">
      <w:pPr>
        <w:spacing w:after="160" w:line="259" w:lineRule="auto"/>
      </w:pPr>
    </w:p>
    <w:p w14:paraId="12092E48" w14:textId="5D7A4093" w:rsidR="00253B13" w:rsidRPr="003B1AE1" w:rsidRDefault="00253B13" w:rsidP="00253B13">
      <w:pPr>
        <w:spacing w:after="160" w:line="259" w:lineRule="auto"/>
      </w:pPr>
    </w:p>
    <w:p w14:paraId="054140AC" w14:textId="77777777" w:rsidR="00253B13" w:rsidRDefault="00253B13" w:rsidP="00253B13">
      <w:pPr>
        <w:pStyle w:val="Overskrift1"/>
        <w:rPr>
          <w:b w:val="0"/>
          <w:bCs w:val="0"/>
        </w:rPr>
      </w:pPr>
      <w:bookmarkStart w:id="12" w:name="_Toc49194232"/>
    </w:p>
    <w:p w14:paraId="335AC906" w14:textId="77777777" w:rsidR="00253B13" w:rsidRDefault="00253B13" w:rsidP="00253B13">
      <w:pPr>
        <w:pStyle w:val="Overskrift1"/>
      </w:pPr>
      <w:bookmarkStart w:id="13" w:name="_Toc61433521"/>
      <w:r w:rsidRPr="009B78E2">
        <w:rPr>
          <w:b w:val="0"/>
          <w:bCs w:val="0"/>
        </w:rPr>
        <w:lastRenderedPageBreak/>
        <w:t>I.</w:t>
      </w:r>
      <w:r>
        <w:t xml:space="preserve"> </w:t>
      </w:r>
      <w:r w:rsidRPr="003B1AE1">
        <w:t>Virksomhedsbeskrivelse</w:t>
      </w:r>
      <w:bookmarkStart w:id="14" w:name="_Toc49194233"/>
      <w:bookmarkEnd w:id="12"/>
      <w:bookmarkEnd w:id="13"/>
    </w:p>
    <w:p w14:paraId="3CDEAA0C" w14:textId="77777777" w:rsidR="00253B13" w:rsidRPr="003B1AE1" w:rsidRDefault="00253B13" w:rsidP="00253B13">
      <w:pPr>
        <w:pStyle w:val="Overskrift2"/>
      </w:pPr>
      <w:bookmarkStart w:id="15" w:name="_Toc61433522"/>
      <w:r>
        <w:t xml:space="preserve">I.1 </w:t>
      </w:r>
      <w:r w:rsidRPr="003B1AE1">
        <w:t>Virksomhedsdata</w:t>
      </w:r>
      <w:bookmarkEnd w:id="14"/>
      <w:bookmarkEnd w:id="15"/>
    </w:p>
    <w:tbl>
      <w:tblPr>
        <w:tblW w:w="7967" w:type="dxa"/>
        <w:tblInd w:w="250" w:type="dxa"/>
        <w:tblLayout w:type="fixed"/>
        <w:tblCellMar>
          <w:left w:w="70" w:type="dxa"/>
          <w:right w:w="70" w:type="dxa"/>
        </w:tblCellMar>
        <w:tblLook w:val="0000" w:firstRow="0" w:lastRow="0" w:firstColumn="0" w:lastColumn="0" w:noHBand="0" w:noVBand="0"/>
      </w:tblPr>
      <w:tblGrid>
        <w:gridCol w:w="3431"/>
        <w:gridCol w:w="4536"/>
      </w:tblGrid>
      <w:tr w:rsidR="00D63417" w:rsidRPr="003B1AE1" w14:paraId="4DF20386"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97122DB" w14:textId="77777777" w:rsidR="00D63417" w:rsidRPr="003B1AE1" w:rsidRDefault="00D63417" w:rsidP="004D51CE">
            <w:pPr>
              <w:spacing w:after="160" w:line="259" w:lineRule="auto"/>
            </w:pPr>
            <w:r w:rsidRPr="003B1AE1">
              <w:t>Virksomhedsnavn: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452F79D" w14:textId="77777777" w:rsidR="00D63417" w:rsidRPr="003B1AE1" w:rsidRDefault="00D63417" w:rsidP="004D51CE">
            <w:pPr>
              <w:spacing w:after="160" w:line="259" w:lineRule="auto"/>
            </w:pPr>
          </w:p>
        </w:tc>
      </w:tr>
      <w:tr w:rsidR="00D63417" w:rsidRPr="003B1AE1" w14:paraId="7DCC5EF9"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87DFC14" w14:textId="77777777" w:rsidR="00D63417" w:rsidRPr="003B1AE1" w:rsidRDefault="00D63417" w:rsidP="004D51CE">
            <w:pPr>
              <w:spacing w:after="160" w:line="259" w:lineRule="auto"/>
            </w:pPr>
            <w:r w:rsidRPr="003B1AE1">
              <w:t>Virksomhedsadresse: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43C6148" w14:textId="77777777" w:rsidR="00D63417" w:rsidRDefault="00D63417" w:rsidP="004D51CE">
            <w:pPr>
              <w:spacing w:after="160" w:line="259" w:lineRule="auto"/>
            </w:pPr>
          </w:p>
          <w:p w14:paraId="4B6CF513" w14:textId="77777777" w:rsidR="00D63417" w:rsidRDefault="00D63417" w:rsidP="004D51CE">
            <w:pPr>
              <w:spacing w:after="160" w:line="259" w:lineRule="auto"/>
            </w:pPr>
          </w:p>
          <w:p w14:paraId="2E02C5BA" w14:textId="77777777" w:rsidR="00D63417" w:rsidRDefault="00D63417" w:rsidP="004D51CE">
            <w:pPr>
              <w:spacing w:after="160" w:line="259" w:lineRule="auto"/>
            </w:pPr>
          </w:p>
          <w:p w14:paraId="3B6832A8" w14:textId="77777777" w:rsidR="00D63417" w:rsidRDefault="00D63417" w:rsidP="004D51CE">
            <w:pPr>
              <w:spacing w:after="160" w:line="259" w:lineRule="auto"/>
            </w:pPr>
          </w:p>
          <w:p w14:paraId="276C38D1" w14:textId="77777777" w:rsidR="00D63417" w:rsidRPr="003B1AE1" w:rsidRDefault="00D63417" w:rsidP="004D51CE">
            <w:pPr>
              <w:spacing w:after="160" w:line="259" w:lineRule="auto"/>
            </w:pPr>
          </w:p>
        </w:tc>
      </w:tr>
      <w:tr w:rsidR="00D63417" w:rsidRPr="003B1AE1" w14:paraId="094DFABF"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4646760" w14:textId="77777777" w:rsidR="00D63417" w:rsidRPr="003B1AE1" w:rsidRDefault="00D63417" w:rsidP="004D51CE">
            <w:pPr>
              <w:spacing w:after="160" w:line="259" w:lineRule="auto"/>
            </w:pPr>
            <w:r w:rsidRPr="003B1AE1">
              <w:t>CVR-nummer.: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ADE9D86" w14:textId="77777777" w:rsidR="00D63417" w:rsidRPr="003B1AE1" w:rsidRDefault="00D63417" w:rsidP="004D51CE">
            <w:pPr>
              <w:spacing w:after="160" w:line="259" w:lineRule="auto"/>
            </w:pPr>
          </w:p>
        </w:tc>
      </w:tr>
      <w:tr w:rsidR="00D63417" w:rsidRPr="003B1AE1" w14:paraId="3A8371EB"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F99156E" w14:textId="77777777" w:rsidR="00D63417" w:rsidRPr="003B1AE1" w:rsidRDefault="00D63417" w:rsidP="004D51CE">
            <w:pPr>
              <w:spacing w:after="160" w:line="259" w:lineRule="auto"/>
            </w:pPr>
            <w:r w:rsidRPr="003B1AE1">
              <w:t>Autorisationsnummer</w:t>
            </w:r>
            <w:r>
              <w:t>/numre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ED7DE98" w14:textId="77777777" w:rsidR="00D63417" w:rsidRPr="003B1AE1" w:rsidRDefault="00D63417" w:rsidP="004D51CE">
            <w:pPr>
              <w:spacing w:after="160" w:line="259" w:lineRule="auto"/>
            </w:pPr>
          </w:p>
        </w:tc>
      </w:tr>
      <w:tr w:rsidR="00D63417" w:rsidRPr="003B1AE1" w14:paraId="1C67F4C5"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FB61238" w14:textId="77777777" w:rsidR="00D63417" w:rsidRPr="003B1AE1" w:rsidRDefault="00D63417" w:rsidP="004D51CE">
            <w:pPr>
              <w:spacing w:after="160" w:line="259" w:lineRule="auto"/>
            </w:pPr>
            <w:r w:rsidRPr="003B1AE1">
              <w:t>Telefon: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6E5E3FB" w14:textId="77777777" w:rsidR="00D63417" w:rsidRPr="003B1AE1" w:rsidRDefault="00D63417" w:rsidP="004D51CE">
            <w:pPr>
              <w:spacing w:after="160" w:line="259" w:lineRule="auto"/>
            </w:pPr>
          </w:p>
        </w:tc>
      </w:tr>
      <w:tr w:rsidR="00D63417" w:rsidRPr="003B1AE1" w14:paraId="35EFC3F8"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B25E236" w14:textId="77777777" w:rsidR="00D63417" w:rsidRPr="003B1AE1" w:rsidRDefault="00D63417" w:rsidP="004D51CE">
            <w:pPr>
              <w:spacing w:after="160" w:line="259" w:lineRule="auto"/>
            </w:pPr>
            <w:r w:rsidRPr="003B1AE1">
              <w:t>E-mail:</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76417BE" w14:textId="77777777" w:rsidR="00D63417" w:rsidRPr="003B1AE1" w:rsidRDefault="00D63417" w:rsidP="004D51CE">
            <w:pPr>
              <w:spacing w:after="160" w:line="259" w:lineRule="auto"/>
            </w:pPr>
          </w:p>
        </w:tc>
      </w:tr>
      <w:tr w:rsidR="00D63417" w:rsidRPr="003B1AE1" w14:paraId="19C7B4BC"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A3DC2CE" w14:textId="77777777" w:rsidR="00D63417" w:rsidRPr="003B1AE1" w:rsidRDefault="00D63417" w:rsidP="004D51CE">
            <w:pPr>
              <w:spacing w:after="160" w:line="259" w:lineRule="auto"/>
            </w:pPr>
            <w:r w:rsidRPr="003B1AE1">
              <w:t>Hjemmeside: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E673E24" w14:textId="77777777" w:rsidR="00D63417" w:rsidRPr="003B1AE1" w:rsidRDefault="00D63417" w:rsidP="004D51CE">
            <w:pPr>
              <w:spacing w:after="160" w:line="259" w:lineRule="auto"/>
            </w:pPr>
          </w:p>
        </w:tc>
      </w:tr>
      <w:tr w:rsidR="00D63417" w:rsidRPr="003B1AE1" w14:paraId="72390064"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D6D58FB" w14:textId="77777777" w:rsidR="00D63417" w:rsidRPr="003B1AE1" w:rsidRDefault="00D63417" w:rsidP="004D51CE">
            <w:pPr>
              <w:spacing w:after="160" w:line="259" w:lineRule="auto"/>
            </w:pPr>
            <w:r w:rsidRPr="003B1AE1">
              <w:t>Direktør: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6FB5002" w14:textId="77777777" w:rsidR="00D63417" w:rsidRPr="003B1AE1" w:rsidRDefault="00D63417" w:rsidP="004D51CE">
            <w:pPr>
              <w:spacing w:after="160" w:line="259" w:lineRule="auto"/>
            </w:pPr>
          </w:p>
        </w:tc>
      </w:tr>
      <w:tr w:rsidR="00D63417" w:rsidRPr="003B1AE1" w14:paraId="38EBF1B4"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FD0E7DA" w14:textId="77777777" w:rsidR="00D63417" w:rsidRPr="003B1AE1" w:rsidRDefault="00D63417" w:rsidP="004D51CE">
            <w:pPr>
              <w:spacing w:after="160" w:line="259" w:lineRule="auto"/>
            </w:pPr>
            <w:r w:rsidRPr="003B1AE1">
              <w:t>Fagligt ansvarlig</w:t>
            </w:r>
            <w:r>
              <w:t>(e)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C5B62D8" w14:textId="77777777" w:rsidR="00D63417" w:rsidRPr="003B1AE1" w:rsidRDefault="00D63417" w:rsidP="004D51CE">
            <w:pPr>
              <w:spacing w:after="160" w:line="259" w:lineRule="auto"/>
            </w:pPr>
          </w:p>
        </w:tc>
      </w:tr>
      <w:tr w:rsidR="00D63417" w:rsidRPr="003B1AE1" w14:paraId="201A541B"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EA45C2F" w14:textId="77777777" w:rsidR="00D63417" w:rsidRPr="003B1AE1" w:rsidRDefault="00D63417" w:rsidP="004D51CE">
            <w:pPr>
              <w:spacing w:after="160" w:line="259" w:lineRule="auto"/>
            </w:pPr>
            <w:r>
              <w:t>KLS</w:t>
            </w:r>
            <w:r w:rsidRPr="00C023CC">
              <w:t xml:space="preserve"> </w:t>
            </w:r>
            <w:r>
              <w:t>er udarbejdet af:</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2715018" w14:textId="77777777" w:rsidR="00D63417" w:rsidRPr="003B1AE1" w:rsidRDefault="00D63417" w:rsidP="004D51CE">
            <w:pPr>
              <w:spacing w:after="160" w:line="259" w:lineRule="auto"/>
            </w:pPr>
          </w:p>
        </w:tc>
      </w:tr>
      <w:tr w:rsidR="00D63417" w:rsidRPr="003B1AE1" w14:paraId="7FBC42AD"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D1949CE" w14:textId="77777777" w:rsidR="00D63417" w:rsidRPr="003B1AE1" w:rsidRDefault="00D63417" w:rsidP="004D51CE">
            <w:pPr>
              <w:spacing w:after="160" w:line="259" w:lineRule="auto"/>
            </w:pPr>
            <w:r>
              <w:t>Ansvarlig for KLS-systemet: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E312DF1" w14:textId="77777777" w:rsidR="00D63417" w:rsidRPr="003B1AE1" w:rsidRDefault="00D63417" w:rsidP="004D51CE">
            <w:pPr>
              <w:spacing w:after="160" w:line="259" w:lineRule="auto"/>
            </w:pPr>
          </w:p>
        </w:tc>
      </w:tr>
      <w:tr w:rsidR="00D63417" w:rsidRPr="003B1AE1" w14:paraId="0A8A7865" w14:textId="77777777" w:rsidTr="004D51CE">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456D5AA" w14:textId="77777777" w:rsidR="00D63417" w:rsidRPr="003B1AE1" w:rsidRDefault="00D63417" w:rsidP="004D51CE">
            <w:pPr>
              <w:spacing w:after="160" w:line="259" w:lineRule="auto"/>
            </w:pPr>
            <w:r>
              <w:t>Seneste revisions dato:</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24FCD79" w14:textId="5AA94151" w:rsidR="00D63417" w:rsidRPr="003B1AE1" w:rsidRDefault="00765575" w:rsidP="004D51CE">
            <w:pPr>
              <w:spacing w:after="160" w:line="259" w:lineRule="auto"/>
            </w:pPr>
            <w:proofErr w:type="spellStart"/>
            <w:r>
              <w:t>dd</w:t>
            </w:r>
            <w:proofErr w:type="spellEnd"/>
            <w:r>
              <w:t>-mm-</w:t>
            </w:r>
            <w:proofErr w:type="spellStart"/>
            <w:r>
              <w:t>åå</w:t>
            </w:r>
            <w:proofErr w:type="spellEnd"/>
          </w:p>
        </w:tc>
      </w:tr>
    </w:tbl>
    <w:p w14:paraId="1DEC2EB8" w14:textId="77777777" w:rsidR="00253B13" w:rsidRDefault="00253B13" w:rsidP="00253B13">
      <w:pPr>
        <w:pStyle w:val="Overskrift2"/>
      </w:pPr>
    </w:p>
    <w:p w14:paraId="25FF93DD" w14:textId="77777777" w:rsidR="00253B13" w:rsidRDefault="00253B13">
      <w:pPr>
        <w:spacing w:after="160" w:line="259" w:lineRule="auto"/>
        <w:rPr>
          <w:b/>
          <w:bCs/>
          <w:sz w:val="28"/>
          <w:szCs w:val="28"/>
        </w:rPr>
      </w:pPr>
      <w:r>
        <w:br w:type="page"/>
      </w:r>
    </w:p>
    <w:p w14:paraId="1069F56B" w14:textId="08C91A38" w:rsidR="00253B13" w:rsidRPr="009B78E2" w:rsidRDefault="00253B13" w:rsidP="00253B13">
      <w:pPr>
        <w:pStyle w:val="Overskrift2"/>
        <w:rPr>
          <w:sz w:val="36"/>
          <w:szCs w:val="36"/>
        </w:rPr>
      </w:pPr>
      <w:bookmarkStart w:id="16" w:name="_Toc61433523"/>
      <w:r>
        <w:lastRenderedPageBreak/>
        <w:t xml:space="preserve">I.2 </w:t>
      </w:r>
      <w:r w:rsidRPr="003F1AEE">
        <w:t>Organisation</w:t>
      </w:r>
      <w:bookmarkEnd w:id="16"/>
      <w:r>
        <w:t xml:space="preserve"> </w:t>
      </w:r>
    </w:p>
    <w:p w14:paraId="4BF8CDFB" w14:textId="77777777" w:rsidR="00253B13" w:rsidRDefault="00A078D7" w:rsidP="00253B13">
      <w:sdt>
        <w:sdtPr>
          <w:id w:val="773368590"/>
          <w:placeholder>
            <w:docPart w:val="BBB7A90A6046474682FAD9F5FD63817A"/>
          </w:placeholder>
        </w:sdtPr>
        <w:sdtEndPr/>
        <w:sdtContent>
          <w:r w:rsidR="00253B13">
            <w:rPr>
              <w:noProof/>
            </w:rPr>
            <w:drawing>
              <wp:inline distT="0" distB="0" distL="0" distR="0" wp14:anchorId="1C63024A" wp14:editId="1D5B8017">
                <wp:extent cx="4391660" cy="2561590"/>
                <wp:effectExtent l="0" t="0" r="88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sdtContent>
      </w:sdt>
      <w:bookmarkStart w:id="17" w:name="_Toc49194235"/>
    </w:p>
    <w:p w14:paraId="2302F44C" w14:textId="65B0E028" w:rsidR="00253B13" w:rsidRPr="008F13E7" w:rsidRDefault="00253B13" w:rsidP="00DF2D4A">
      <w:pPr>
        <w:pStyle w:val="Overskrift2"/>
      </w:pPr>
      <w:bookmarkStart w:id="18" w:name="_Toc61433524"/>
      <w:r w:rsidRPr="008F13E7">
        <w:t xml:space="preserve">I.3 Virksomhedens ansvars- og kompetenceforhold </w:t>
      </w:r>
      <w:r w:rsidR="00943700">
        <w:t>samt</w:t>
      </w:r>
      <w:r w:rsidRPr="008F13E7">
        <w:t xml:space="preserve"> beføjelser</w:t>
      </w:r>
      <w:bookmarkEnd w:id="17"/>
      <w:bookmarkEnd w:id="18"/>
    </w:p>
    <w:p w14:paraId="4362C07B" w14:textId="41463A83" w:rsidR="00253B13" w:rsidRPr="008F13E7" w:rsidRDefault="00253B13" w:rsidP="00253B13">
      <w:pPr>
        <w:spacing w:after="0" w:line="288" w:lineRule="auto"/>
      </w:pPr>
      <w:r w:rsidRPr="008F13E7">
        <w:t>Virksomhedens direktør har det overordne</w:t>
      </w:r>
      <w:r w:rsidR="00943700">
        <w:t>de</w:t>
      </w:r>
      <w:r w:rsidRPr="008F13E7">
        <w:t xml:space="preserve"> ansvar for virksomhedens kvalitetsledelsessystem og alt autorisationskrævende arbejde</w:t>
      </w:r>
      <w:r w:rsidR="00943700">
        <w:t>,</w:t>
      </w:r>
      <w:r w:rsidRPr="008F13E7">
        <w:t xml:space="preserve"> herunder at sikre</w:t>
      </w:r>
      <w:r w:rsidR="00943700">
        <w:t>, at</w:t>
      </w:r>
      <w:r w:rsidRPr="008F13E7">
        <w:t xml:space="preserve"> virksomheden lever op til gældende lovgivning. </w:t>
      </w:r>
    </w:p>
    <w:p w14:paraId="3E7F035A" w14:textId="77777777" w:rsidR="00253B13" w:rsidRPr="008F13E7" w:rsidRDefault="00253B13" w:rsidP="00253B13">
      <w:pPr>
        <w:pStyle w:val="Listeafsnit"/>
        <w:spacing w:after="0" w:line="288" w:lineRule="auto"/>
        <w:rPr>
          <w:rFonts w:ascii="Lucida Sans Unicode" w:hAnsi="Lucida Sans Unicode" w:cs="Lucida Sans Unicode"/>
        </w:rPr>
      </w:pPr>
      <w:r w:rsidRPr="008F13E7">
        <w:rPr>
          <w:rFonts w:ascii="Lucida Sans Unicode" w:hAnsi="Lucida Sans Unicode" w:cs="Lucida Sans Unicode"/>
        </w:rPr>
        <w:tab/>
      </w:r>
    </w:p>
    <w:p w14:paraId="29B07747" w14:textId="68212647" w:rsidR="00253B13" w:rsidRPr="008F13E7" w:rsidRDefault="00253B13" w:rsidP="00253B13">
      <w:pPr>
        <w:spacing w:after="0" w:line="288" w:lineRule="auto"/>
      </w:pPr>
      <w:r w:rsidRPr="008F13E7">
        <w:t>Virksomhedens fagligt ansvarlige sikre</w:t>
      </w:r>
      <w:r w:rsidR="00943700">
        <w:t>r</w:t>
      </w:r>
      <w:r w:rsidRPr="008F13E7">
        <w:t>, at arbejdsopgaverne bemandes korrekt, medarbejderne er instrueret og har den nødvendige viden, arbejdet udføres i henhold til gældende lovgivning</w:t>
      </w:r>
      <w:r w:rsidR="00943700">
        <w:t>,</w:t>
      </w:r>
      <w:r w:rsidRPr="008F13E7">
        <w:t xml:space="preserve"> og tilsyn med det udførte arbejde dokumenteres.</w:t>
      </w:r>
    </w:p>
    <w:p w14:paraId="71DCA1A0" w14:textId="77777777" w:rsidR="00253B13" w:rsidRPr="008F13E7" w:rsidRDefault="00253B13" w:rsidP="00253B13">
      <w:pPr>
        <w:spacing w:after="0" w:line="288" w:lineRule="auto"/>
      </w:pPr>
    </w:p>
    <w:p w14:paraId="213B60A3" w14:textId="4D11432D" w:rsidR="00763A75" w:rsidRPr="008F13E7" w:rsidRDefault="00763A75" w:rsidP="00763A75">
      <w:pPr>
        <w:spacing w:after="0" w:line="288" w:lineRule="auto"/>
      </w:pPr>
      <w:proofErr w:type="gramStart"/>
      <w:r w:rsidRPr="00A078D7">
        <w:t>Såfremt</w:t>
      </w:r>
      <w:proofErr w:type="gramEnd"/>
      <w:r w:rsidRPr="00A078D7">
        <w:t xml:space="preserve"> virksomheden måtte have overmontør/projektleder ansat, har denne (disse) ledelsesmæssige beføjelser over for de medarbejdere, der udfører autorisationskrævende arbejde. Ved faglige spørgsmål skal der søges vejledning ved virksomhedens fagligt ansvarlige for dermed at sikre, at arbejdsopgaverne bemandes korrekt, medarbejderne er instrueret og har den nødvendige viden, arbejdet udføres i henhold til gældende lovgivning, samt tilsyn med det udførte arbejde dokumenteres</w:t>
      </w:r>
      <w:r w:rsidR="00765575" w:rsidRPr="00A078D7">
        <w:t>.</w:t>
      </w:r>
    </w:p>
    <w:p w14:paraId="5CDE21B6" w14:textId="77777777" w:rsidR="00253B13" w:rsidRPr="008F13E7" w:rsidRDefault="00253B13" w:rsidP="00253B13">
      <w:pPr>
        <w:spacing w:after="0" w:line="288" w:lineRule="auto"/>
      </w:pPr>
    </w:p>
    <w:p w14:paraId="50C01863" w14:textId="74407DB9" w:rsidR="00253B13" w:rsidRDefault="00253B13" w:rsidP="00253B13">
      <w:pPr>
        <w:spacing w:after="0" w:line="288" w:lineRule="auto"/>
      </w:pPr>
      <w:r w:rsidRPr="008F13E7">
        <w:t>Virksomheden</w:t>
      </w:r>
      <w:r w:rsidR="001921E6">
        <w:t>s</w:t>
      </w:r>
      <w:r w:rsidRPr="008F13E7">
        <w:t xml:space="preserve"> medarbejdere skal efterleve </w:t>
      </w:r>
      <w:r w:rsidR="001921E6">
        <w:t>KLS’</w:t>
      </w:r>
      <w:r w:rsidRPr="008F13E7">
        <w:t xml:space="preserve"> procedurer samt rapportere afvigelser til virksomhedens fagligt ansvarlige. Medarbejdere er forpligtet til </w:t>
      </w:r>
      <w:r w:rsidR="001921E6">
        <w:t>at</w:t>
      </w:r>
      <w:r w:rsidRPr="008F13E7">
        <w:t xml:space="preserve"> leve op til bemyndigelse</w:t>
      </w:r>
      <w:r w:rsidR="00C94B92">
        <w:t>n</w:t>
      </w:r>
      <w:r w:rsidRPr="008F13E7">
        <w:t xml:space="preserve"> </w:t>
      </w:r>
      <w:r w:rsidR="00C94B92">
        <w:t xml:space="preserve">beskrevet i </w:t>
      </w:r>
      <w:r w:rsidR="00AC69A3">
        <w:t xml:space="preserve">procedure for </w:t>
      </w:r>
      <w:r w:rsidR="00C94B92">
        <w:t>ansvar og beføjelser.</w:t>
      </w:r>
      <w:r>
        <w:t xml:space="preserve">  </w:t>
      </w:r>
    </w:p>
    <w:p w14:paraId="1765F432" w14:textId="77777777" w:rsidR="00253B13" w:rsidRDefault="00253B13" w:rsidP="00253B13">
      <w:pPr>
        <w:pStyle w:val="Overskrift2"/>
      </w:pPr>
    </w:p>
    <w:p w14:paraId="3D55F0D7" w14:textId="77777777" w:rsidR="00253B13" w:rsidRDefault="00253B13" w:rsidP="00253B13">
      <w:pPr>
        <w:pStyle w:val="Overskrift2"/>
      </w:pPr>
      <w:bookmarkStart w:id="19" w:name="_Toc61433525"/>
      <w:r>
        <w:t>I.4 Forretningsområde</w:t>
      </w:r>
      <w:bookmarkEnd w:id="19"/>
    </w:p>
    <w:p w14:paraId="2505374F" w14:textId="77777777" w:rsidR="00253B13" w:rsidRPr="00EB1654" w:rsidRDefault="00253B13" w:rsidP="00253B13">
      <w:pPr>
        <w:shd w:val="clear" w:color="auto" w:fill="D1DCEC" w:themeFill="accent6" w:themeFillTint="33"/>
        <w:rPr>
          <w:b/>
          <w:bCs/>
          <w:color w:val="auto"/>
        </w:rPr>
      </w:pPr>
      <w:proofErr w:type="gramStart"/>
      <w:r w:rsidRPr="00EB1654">
        <w:rPr>
          <w:b/>
          <w:bCs/>
          <w:color w:val="auto"/>
        </w:rPr>
        <w:t>VVS området</w:t>
      </w:r>
      <w:proofErr w:type="gramEnd"/>
    </w:p>
    <w:sdt>
      <w:sdtPr>
        <w:rPr>
          <w:color w:val="auto"/>
        </w:rPr>
        <w:id w:val="1243060399"/>
        <w:placeholder>
          <w:docPart w:val="8C2538BFABAC4C2A9E08946C57E80EAA"/>
        </w:placeholder>
        <w:showingPlcHdr/>
        <w:comboBox>
          <w:listItem w:value="Vælg et element."/>
          <w:listItem w:displayText="VVS-installatørvirksomhed - Gasinstallation (fx VFUL)" w:value="VVS-installatørvirksomhed - Gasinstallation (fx VFUL)"/>
          <w:listItem w:displayText="VVS-installatørvirksomhed - Gasinstallation og Gasservice (fx VFUL)" w:value="VVS-installatørvirksomhed - Gasinstallation og Gasservice (fx VFUL)"/>
          <w:listItem w:displayText="Vand- og afløbsvirksomhed (fx VDVA)" w:value="Vand- og afløbsvirksomhed (fx VDVA)"/>
          <w:listItem w:displayText="Boliginstallatør, vand og afløb (del autorisation) (fx VDBO)" w:value="Boliginstallatør, vand og afløb (del autorisation) (fx VDBO)"/>
        </w:comboBox>
      </w:sdtPr>
      <w:sdtEndPr/>
      <w:sdtContent>
        <w:p w14:paraId="542784F3"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0B244169" w14:textId="77777777" w:rsidR="00253B13" w:rsidRPr="00EB1654" w:rsidRDefault="00253B13" w:rsidP="00253B13">
      <w:pPr>
        <w:shd w:val="clear" w:color="auto" w:fill="D1DCEC" w:themeFill="accent6" w:themeFillTint="33"/>
        <w:rPr>
          <w:b/>
          <w:bCs/>
          <w:color w:val="auto"/>
        </w:rPr>
      </w:pPr>
      <w:r w:rsidRPr="00EB1654">
        <w:rPr>
          <w:b/>
          <w:bCs/>
          <w:color w:val="auto"/>
        </w:rPr>
        <w:t>Gas området</w:t>
      </w:r>
    </w:p>
    <w:sdt>
      <w:sdtPr>
        <w:rPr>
          <w:color w:val="auto"/>
        </w:rPr>
        <w:id w:val="2012173961"/>
        <w:placeholder>
          <w:docPart w:val="8C2538BFABAC4C2A9E08946C57E80EAA"/>
        </w:placeholder>
        <w:showingPlcHdr/>
        <w:dropDownList>
          <w:listItem w:value="Vælg et element."/>
          <w:listItem w:displayText="F-gasinstallationer i mobile enheder (fx VDFG)" w:value="F-gasinstallationer i mobile enheder (fx VDFG)"/>
          <w:listItem w:displayText="Førstegangsindregulering og service på større gasfyrede brænderanlæg o/135 kW samt installation med procesudstyr      (fx GFSA)" w:value="Førstegangsindregulering og service på større gasfyrede brænderanlæg o/135 kW samt installation med procesudstyr      (fx GFSA)"/>
          <w:listItem w:displayText="Førstegangsindregulering og service på gasdrevne motoranlæg (fx GFMT)" w:value="Førstegangsindregulering og service på gasdrevne motoranlæg (fx GFMT)"/>
          <w:listItem w:displayText="Førstegangsindregulering og service på gasdrevne turbiner (fx GFTU)" w:value="Førstegangsindregulering og service på gasdrevne turbiner (fx GFTU)"/>
        </w:dropDownList>
      </w:sdtPr>
      <w:sdtEndPr/>
      <w:sdtContent>
        <w:p w14:paraId="08EE188A"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31300CDF" w14:textId="7DDB456C" w:rsidR="00253B13" w:rsidRDefault="00253B13" w:rsidP="00253B13">
      <w:pPr>
        <w:shd w:val="clear" w:color="auto" w:fill="D1DCEC" w:themeFill="accent6" w:themeFillTint="33"/>
        <w:rPr>
          <w:b/>
          <w:bCs/>
          <w:color w:val="auto"/>
        </w:rPr>
      </w:pPr>
      <w:proofErr w:type="gramStart"/>
      <w:r w:rsidRPr="00EB1654">
        <w:rPr>
          <w:b/>
          <w:bCs/>
          <w:color w:val="auto"/>
        </w:rPr>
        <w:t>El området</w:t>
      </w:r>
      <w:proofErr w:type="gramEnd"/>
    </w:p>
    <w:sdt>
      <w:sdtPr>
        <w:rPr>
          <w:color w:val="auto"/>
        </w:rPr>
        <w:id w:val="-627700917"/>
        <w:placeholder>
          <w:docPart w:val="A6E8FEB6B1804BBE8FD741F238B1DD16"/>
        </w:placeholder>
        <w:showingPlcHdr/>
        <w:dropDownList>
          <w:listItem w:value="Vælg et element."/>
          <w:listItem w:displayText="Elinstallatørvirksomhed (fx EFUL)" w:value="Elinstallatørvirksomhed (fx EFUL)"/>
          <w:listItem w:displayText="Boliginstallatørvirksomhed, el (del autorisation) (fx EDBO)" w:value="Boliginstallatørvirksomhed, el (del autorisation) (fx EDBO)"/>
        </w:dropDownList>
      </w:sdtPr>
      <w:sdtEndPr/>
      <w:sdtContent>
        <w:p w14:paraId="2B986D1B" w14:textId="77777777" w:rsidR="00C85A4E" w:rsidRPr="00EB1654" w:rsidRDefault="00C85A4E" w:rsidP="00C85A4E">
          <w:pPr>
            <w:shd w:val="clear" w:color="auto" w:fill="D1DCEC" w:themeFill="accent6" w:themeFillTint="33"/>
            <w:rPr>
              <w:color w:val="auto"/>
            </w:rPr>
          </w:pPr>
          <w:r w:rsidRPr="00EB1654">
            <w:rPr>
              <w:rStyle w:val="Pladsholdertekst"/>
              <w:color w:val="auto"/>
            </w:rPr>
            <w:t>Vælg et element.</w:t>
          </w:r>
        </w:p>
      </w:sdtContent>
    </w:sdt>
    <w:p w14:paraId="119E73DC" w14:textId="77777777" w:rsidR="00C85A4E" w:rsidRPr="00EB1654" w:rsidRDefault="00C85A4E" w:rsidP="00C85A4E">
      <w:pPr>
        <w:shd w:val="clear" w:color="auto" w:fill="D1DCEC" w:themeFill="accent6" w:themeFillTint="33"/>
        <w:rPr>
          <w:b/>
          <w:bCs/>
          <w:color w:val="auto"/>
        </w:rPr>
      </w:pPr>
      <w:proofErr w:type="gramStart"/>
      <w:r w:rsidRPr="00EB1654">
        <w:rPr>
          <w:b/>
          <w:bCs/>
          <w:color w:val="auto"/>
        </w:rPr>
        <w:t>Kloak området</w:t>
      </w:r>
      <w:proofErr w:type="gramEnd"/>
    </w:p>
    <w:p w14:paraId="60033D5D" w14:textId="06CF8A9A" w:rsidR="00C85A4E" w:rsidRDefault="00A078D7" w:rsidP="00C85A4E">
      <w:pPr>
        <w:shd w:val="clear" w:color="auto" w:fill="D1DCEC" w:themeFill="accent6" w:themeFillTint="33"/>
        <w:rPr>
          <w:b/>
          <w:bCs/>
          <w:color w:val="auto"/>
        </w:rPr>
      </w:pPr>
      <w:sdt>
        <w:sdtPr>
          <w:rPr>
            <w:color w:val="auto"/>
          </w:rPr>
          <w:id w:val="457999117"/>
          <w:placeholder>
            <w:docPart w:val="A6E8FEB6B1804BBE8FD741F238B1DD16"/>
          </w:placeholder>
          <w:showingPlcHdr/>
          <w:comboBox>
            <w:listItem w:value="Vælg et element."/>
            <w:listItem w:displayText="Kloakmestervirksomhed (fx KFUL)" w:value="Kloakmestervirksomhed (fx KFUL)"/>
          </w:comboBox>
        </w:sdtPr>
        <w:sdtEndPr/>
        <w:sdtContent>
          <w:r w:rsidR="00C85A4E" w:rsidRPr="00EB1654">
            <w:rPr>
              <w:rStyle w:val="Pladsholdertekst"/>
              <w:color w:val="auto"/>
            </w:rPr>
            <w:t>Vælg et element.</w:t>
          </w:r>
        </w:sdtContent>
      </w:sdt>
    </w:p>
    <w:p w14:paraId="1B06592E" w14:textId="2613DAB7" w:rsidR="00253B13" w:rsidRPr="00C85A4E" w:rsidRDefault="00253B13" w:rsidP="00253B13">
      <w:pPr>
        <w:shd w:val="clear" w:color="auto" w:fill="D1DCEC" w:themeFill="accent6" w:themeFillTint="33"/>
        <w:rPr>
          <w:color w:val="auto"/>
        </w:rPr>
      </w:pPr>
    </w:p>
    <w:p w14:paraId="1A93438F" w14:textId="77777777" w:rsidR="00C85A4E" w:rsidRDefault="00C85A4E">
      <w:pPr>
        <w:spacing w:after="160" w:line="259" w:lineRule="auto"/>
        <w:rPr>
          <w:b/>
          <w:bCs/>
          <w:sz w:val="28"/>
          <w:szCs w:val="28"/>
        </w:rPr>
      </w:pPr>
      <w:bookmarkStart w:id="20" w:name="_Toc49194236"/>
      <w:bookmarkStart w:id="21" w:name="_Toc61433526"/>
      <w:r>
        <w:br w:type="page"/>
      </w:r>
    </w:p>
    <w:p w14:paraId="5D97F654" w14:textId="1942D18F" w:rsidR="00253B13" w:rsidRPr="003F1AEE" w:rsidRDefault="00253B13" w:rsidP="00253B13">
      <w:pPr>
        <w:pStyle w:val="Overskrift2"/>
        <w:spacing w:line="288" w:lineRule="auto"/>
      </w:pPr>
      <w:r w:rsidRPr="003F1AEE">
        <w:lastRenderedPageBreak/>
        <w:t>I.5 Bemanding af opgaver</w:t>
      </w:r>
      <w:r>
        <w:t>,</w:t>
      </w:r>
      <w:r w:rsidRPr="003F1AEE">
        <w:t xml:space="preserve"> instruktion af medarbejdere, tilsyn og slutkontrol</w:t>
      </w:r>
      <w:bookmarkEnd w:id="20"/>
      <w:bookmarkEnd w:id="21"/>
    </w:p>
    <w:p w14:paraId="29D1CC55" w14:textId="5546EF5D" w:rsidR="00253B13" w:rsidRPr="00253B13" w:rsidRDefault="00253B13" w:rsidP="00253B13">
      <w:r w:rsidRPr="00253B13">
        <w:t>Den fagligt ansvarlige har til ansvar at sikre, at virksomhedens opgaver bemandes med korrekt instruerede medarbejder</w:t>
      </w:r>
      <w:r w:rsidR="001921E6">
        <w:t>e</w:t>
      </w:r>
      <w:r w:rsidRPr="00253B13">
        <w:t>, som der løbende føres tilsyn med.</w:t>
      </w:r>
    </w:p>
    <w:p w14:paraId="7098AE38" w14:textId="77777777" w:rsidR="00253B13" w:rsidRPr="00253B13" w:rsidRDefault="00253B13" w:rsidP="00253B13">
      <w:pPr>
        <w:rPr>
          <w:b/>
          <w:bCs/>
        </w:rPr>
      </w:pPr>
      <w:r w:rsidRPr="00253B13">
        <w:rPr>
          <w:b/>
          <w:bCs/>
          <w:noProof/>
        </w:rPr>
        <w:drawing>
          <wp:anchor distT="0" distB="0" distL="114300" distR="114300" simplePos="0" relativeHeight="251663360" behindDoc="0" locked="0" layoutInCell="1" allowOverlap="1" wp14:anchorId="5A4DB677" wp14:editId="0FF0C90B">
            <wp:simplePos x="0" y="0"/>
            <wp:positionH relativeFrom="column">
              <wp:posOffset>2527935</wp:posOffset>
            </wp:positionH>
            <wp:positionV relativeFrom="paragraph">
              <wp:posOffset>2540</wp:posOffset>
            </wp:positionV>
            <wp:extent cx="3505200" cy="19621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Pr="00253B13">
        <w:rPr>
          <w:b/>
          <w:bCs/>
        </w:rPr>
        <w:t xml:space="preserve">Processen er cyklisk og delt i tre trin: </w:t>
      </w:r>
    </w:p>
    <w:p w14:paraId="2C609647" w14:textId="77777777"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 xml:space="preserve">Valg af medarbejder. </w:t>
      </w:r>
    </w:p>
    <w:p w14:paraId="1071E60E" w14:textId="32232EA9"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Medarbejderen instrueres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7C936CC4" w14:textId="6A192CF4"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Tilsyn med medarbejderen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3EC0988F" w14:textId="77777777" w:rsidR="00253B13" w:rsidRPr="00253B13" w:rsidRDefault="00253B13" w:rsidP="00253B13">
      <w:pPr>
        <w:pStyle w:val="Listeafsnit"/>
        <w:rPr>
          <w:rFonts w:ascii="Lucida Sans Unicode" w:hAnsi="Lucida Sans Unicode" w:cs="Lucida Sans Unicode"/>
          <w:sz w:val="20"/>
          <w:szCs w:val="20"/>
        </w:rPr>
      </w:pPr>
    </w:p>
    <w:p w14:paraId="7DA97B70" w14:textId="77777777" w:rsidR="00253B13" w:rsidRPr="00253B13" w:rsidRDefault="00253B13" w:rsidP="00253B13"/>
    <w:p w14:paraId="69F1818E" w14:textId="77777777" w:rsidR="00253B13" w:rsidRPr="00253B13" w:rsidRDefault="00253B13" w:rsidP="00253B13">
      <w:pPr>
        <w:rPr>
          <w:b/>
          <w:bCs/>
          <w:color w:val="221E1F" w:themeColor="text1"/>
        </w:rPr>
      </w:pPr>
      <w:r w:rsidRPr="00253B13">
        <w:rPr>
          <w:b/>
          <w:bCs/>
          <w:color w:val="221E1F" w:themeColor="text1"/>
        </w:rPr>
        <w:t>Kerneelementerne i processen er følgende:</w:t>
      </w:r>
    </w:p>
    <w:p w14:paraId="710406D0"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Opgaver skal bemandes med medarbejdere, der er uddannede og trænede i forhold til opgavens kompleksitet</w:t>
      </w:r>
    </w:p>
    <w:p w14:paraId="42865EC9" w14:textId="1D59B940"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I forbindelse med tildeling af en opgave til en medarbejder vurderes behovet for instruktion og tilsyn</w:t>
      </w:r>
    </w:p>
    <w:p w14:paraId="37EF1D5C"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Vurderingen tager udgangspunkt i viden om medarbejderens kompetencer og erfaringer med gennemførelse af lignende opgaver</w:t>
      </w:r>
    </w:p>
    <w:p w14:paraId="6B46322E" w14:textId="16248666"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Ved nye medarbejdere foretages grundigere instruktion</w:t>
      </w:r>
      <w:r w:rsidR="001921E6">
        <w:rPr>
          <w:rFonts w:ascii="Lucida Sans Unicode" w:hAnsi="Lucida Sans Unicode" w:cs="Lucida Sans Unicode"/>
          <w:color w:val="221E1F" w:themeColor="text1"/>
          <w:sz w:val="20"/>
          <w:szCs w:val="20"/>
        </w:rPr>
        <w:t>,</w:t>
      </w:r>
      <w:r w:rsidRPr="00253B13">
        <w:rPr>
          <w:rFonts w:ascii="Lucida Sans Unicode" w:hAnsi="Lucida Sans Unicode" w:cs="Lucida Sans Unicode"/>
          <w:color w:val="221E1F" w:themeColor="text1"/>
          <w:sz w:val="20"/>
          <w:szCs w:val="20"/>
        </w:rPr>
        <w:t xml:space="preserve"> og der udføres hyppigere tilsyn med det udførte arbejde, indtil medarbejderens kompetencer og erfaringer er afklarede</w:t>
      </w:r>
    </w:p>
    <w:p w14:paraId="7EFFEDCB" w14:textId="77777777" w:rsidR="00253B13" w:rsidRPr="00253B13" w:rsidRDefault="00253B13" w:rsidP="00253B13"/>
    <w:p w14:paraId="3B5271EB" w14:textId="079D14DF" w:rsidR="00253B13" w:rsidRPr="00253B13" w:rsidRDefault="00253B13" w:rsidP="00253B13">
      <w:pPr>
        <w:shd w:val="clear" w:color="auto" w:fill="D1DCEC" w:themeFill="accent6" w:themeFillTint="33"/>
      </w:pPr>
      <w:r w:rsidRPr="00253B13">
        <w:t xml:space="preserve">Processens trin 2 og 3 styres ved hjælp af bilag </w:t>
      </w:r>
      <w:r w:rsidR="00C94B92">
        <w:t>7</w:t>
      </w:r>
      <w:r w:rsidRPr="00253B13">
        <w:t xml:space="preserve"> eller lignende</w:t>
      </w:r>
      <w:r w:rsidR="00AC69A3">
        <w:t>.</w:t>
      </w:r>
    </w:p>
    <w:p w14:paraId="64E910DF" w14:textId="15D8C771" w:rsidR="00253B13" w:rsidRPr="00253B13" w:rsidRDefault="00253B13" w:rsidP="00253B13">
      <w:pPr>
        <w:shd w:val="clear" w:color="auto" w:fill="D1DCEC" w:themeFill="accent6" w:themeFillTint="33"/>
      </w:pPr>
      <w:r w:rsidRPr="00253B13">
        <w:t>Trin 3 tilsyn dokumenteres som beskrevet i kap. II.</w:t>
      </w:r>
      <w:r w:rsidR="00A72DBC">
        <w:t>4</w:t>
      </w:r>
    </w:p>
    <w:p w14:paraId="5C39264F" w14:textId="77777777" w:rsidR="00253B13" w:rsidRPr="008F13E7" w:rsidRDefault="00253B13" w:rsidP="00253B13"/>
    <w:p w14:paraId="177F82BD" w14:textId="77777777" w:rsidR="00253B13" w:rsidRDefault="00253B13" w:rsidP="00253B13">
      <w:pPr>
        <w:tabs>
          <w:tab w:val="left" w:pos="5760"/>
        </w:tabs>
      </w:pPr>
      <w:r>
        <w:tab/>
      </w:r>
    </w:p>
    <w:p w14:paraId="11C73E91" w14:textId="77777777" w:rsidR="00253B13" w:rsidRDefault="00253B13" w:rsidP="00253B13">
      <w:pPr>
        <w:tabs>
          <w:tab w:val="left" w:pos="5760"/>
        </w:tabs>
      </w:pPr>
    </w:p>
    <w:p w14:paraId="23B7F31B" w14:textId="77777777" w:rsidR="00253B13" w:rsidRPr="00253B13" w:rsidRDefault="00253B13" w:rsidP="00253B13">
      <w:pPr>
        <w:pStyle w:val="Undertitel"/>
        <w:spacing w:after="0" w:line="288" w:lineRule="auto"/>
        <w:rPr>
          <w:rFonts w:ascii="Lucida Sans Unicode" w:hAnsi="Lucida Sans Unicode" w:cs="Lucida Sans Unicode"/>
          <w:b/>
          <w:bCs/>
          <w:sz w:val="20"/>
          <w:szCs w:val="20"/>
        </w:rPr>
      </w:pPr>
      <w:r w:rsidRPr="00253B13">
        <w:rPr>
          <w:rFonts w:ascii="Lucida Sans Unicode" w:hAnsi="Lucida Sans Unicode" w:cs="Lucida Sans Unicode"/>
          <w:b/>
          <w:bCs/>
          <w:sz w:val="20"/>
          <w:szCs w:val="20"/>
        </w:rPr>
        <w:lastRenderedPageBreak/>
        <w:t>Slutkontrol</w:t>
      </w:r>
    </w:p>
    <w:p w14:paraId="62F60FA6" w14:textId="77777777" w:rsidR="00253B13" w:rsidRPr="00253B13" w:rsidRDefault="00253B13" w:rsidP="00253B13">
      <w:pPr>
        <w:spacing w:after="0" w:line="288" w:lineRule="auto"/>
      </w:pPr>
      <w:r w:rsidRPr="00253B13">
        <w:t>Den fagligt ansvarlige skal sikre, at følgende er dokumenteret korrekt i forbindelse med afslutning af opgaven:</w:t>
      </w:r>
    </w:p>
    <w:p w14:paraId="14C34007"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Identifikation af installationen (sporbarhed til nærmere oplysninger om opgavetype, hvor opgaven er udført mv.)</w:t>
      </w:r>
    </w:p>
    <w:p w14:paraId="217C1586"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Dato for slutkontrol er korrekt </w:t>
      </w:r>
    </w:p>
    <w:p w14:paraId="30528C5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Alle relevante kontrolaktiviteter er udfyldt</w:t>
      </w:r>
    </w:p>
    <w:p w14:paraId="69DFF86B"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Det fremgår tydeligt, hvem der har udført slutkontrol</w:t>
      </w:r>
    </w:p>
    <w:p w14:paraId="504A0DE4" w14:textId="16F3980F"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Resultat af slutkontrol</w:t>
      </w:r>
    </w:p>
    <w:p w14:paraId="4403C8A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Eventuelle drifts- og vedligeholdelsesvejledninger er udleveret til kunden</w:t>
      </w:r>
    </w:p>
    <w:p w14:paraId="6036A7C8"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Krævede færdigmeldinger er udfærdiget og sendt </w:t>
      </w:r>
    </w:p>
    <w:p w14:paraId="2BCF8511" w14:textId="72A4600D" w:rsidR="00253B13" w:rsidRPr="00253B13" w:rsidRDefault="00253B13" w:rsidP="00253B13">
      <w:pPr>
        <w:shd w:val="clear" w:color="auto" w:fill="D1DCEC" w:themeFill="accent6" w:themeFillTint="33"/>
        <w:spacing w:after="0" w:line="288" w:lineRule="auto"/>
        <w:rPr>
          <w:color w:val="221E1F" w:themeColor="text1"/>
        </w:rPr>
      </w:pPr>
      <w:r w:rsidRPr="00253B13">
        <w:t xml:space="preserve">Processen styres ved hjælp af skema for slutkontrol </w:t>
      </w:r>
      <w:r w:rsidR="00AC69A3">
        <w:t xml:space="preserve">– </w:t>
      </w:r>
      <w:proofErr w:type="gramStart"/>
      <w:r w:rsidR="00AC69A3">
        <w:t>bilag ?</w:t>
      </w:r>
      <w:proofErr w:type="gramEnd"/>
      <w:r w:rsidR="00AC69A3">
        <w:t xml:space="preserve"> </w:t>
      </w:r>
      <w:r w:rsidRPr="00253B13">
        <w:t xml:space="preserve">og udarbejdes på alle autorisationskrævende opgaver. </w:t>
      </w:r>
    </w:p>
    <w:p w14:paraId="533095BF" w14:textId="77777777" w:rsidR="00253B13" w:rsidRPr="003F1AEE" w:rsidRDefault="00253B13" w:rsidP="00253B13">
      <w:pPr>
        <w:spacing w:after="0" w:line="288" w:lineRule="auto"/>
      </w:pPr>
    </w:p>
    <w:p w14:paraId="09ED9F8D" w14:textId="77777777" w:rsidR="00253B13" w:rsidRPr="003F1AEE" w:rsidRDefault="00253B13" w:rsidP="00253B13">
      <w:pPr>
        <w:pStyle w:val="Overskrift1"/>
        <w:keepNext/>
        <w:keepLines/>
        <w:numPr>
          <w:ilvl w:val="0"/>
          <w:numId w:val="16"/>
        </w:numPr>
        <w:spacing w:after="0" w:line="288" w:lineRule="auto"/>
        <w:ind w:left="0" w:firstLine="0"/>
        <w:rPr>
          <w:b w:val="0"/>
          <w:bCs w:val="0"/>
          <w:color w:val="221E1F" w:themeColor="text1"/>
        </w:rPr>
      </w:pPr>
      <w:bookmarkStart w:id="22" w:name="_Toc49194237"/>
      <w:bookmarkStart w:id="23" w:name="_Toc61433527"/>
      <w:r w:rsidRPr="003F1AEE">
        <w:rPr>
          <w:color w:val="221E1F" w:themeColor="text1"/>
        </w:rPr>
        <w:t>Procedurebeskrivelser</w:t>
      </w:r>
      <w:bookmarkEnd w:id="22"/>
      <w:bookmarkEnd w:id="23"/>
      <w:r w:rsidRPr="003F1AEE">
        <w:rPr>
          <w:color w:val="221E1F" w:themeColor="text1"/>
        </w:rPr>
        <w:t xml:space="preserve"> </w:t>
      </w:r>
    </w:p>
    <w:p w14:paraId="7C0E8B8F" w14:textId="77777777" w:rsidR="00253B13" w:rsidRPr="003F1AEE" w:rsidRDefault="00253B13" w:rsidP="00253B13">
      <w:pPr>
        <w:pStyle w:val="Listeafsnit"/>
        <w:spacing w:after="0" w:line="288" w:lineRule="auto"/>
        <w:rPr>
          <w:rFonts w:ascii="Lucida Sans Unicode" w:hAnsi="Lucida Sans Unicode" w:cs="Lucida Sans Unicode"/>
          <w:b/>
          <w:bCs/>
        </w:rPr>
      </w:pPr>
    </w:p>
    <w:p w14:paraId="550CD4A6" w14:textId="77777777" w:rsidR="00253B13" w:rsidRPr="003F1AEE" w:rsidRDefault="00253B13" w:rsidP="00253B13">
      <w:pPr>
        <w:pStyle w:val="Overskrift2"/>
        <w:spacing w:line="288" w:lineRule="auto"/>
        <w:rPr>
          <w:b w:val="0"/>
        </w:rPr>
      </w:pPr>
      <w:bookmarkStart w:id="24" w:name="_Toc61433528"/>
      <w:bookmarkStart w:id="25" w:name="_Toc49194238"/>
      <w:r w:rsidRPr="003F1AEE">
        <w:t>II.1 Ledelsens evaluering</w:t>
      </w:r>
      <w:bookmarkEnd w:id="24"/>
      <w:r w:rsidRPr="003F1AEE">
        <w:t xml:space="preserve"> </w:t>
      </w:r>
      <w:bookmarkEnd w:id="25"/>
    </w:p>
    <w:p w14:paraId="6846CD21" w14:textId="75AF4B76"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Virksomhedens direktør skal minimum én gang årligt gennemføre en evaluering af virksomheden</w:t>
      </w:r>
      <w:r w:rsidR="00C978B9">
        <w:rPr>
          <w:rFonts w:ascii="Lucida Sans Unicode" w:hAnsi="Lucida Sans Unicode" w:cs="Lucida Sans Unicode"/>
          <w:sz w:val="20"/>
          <w:szCs w:val="20"/>
        </w:rPr>
        <w:t>s</w:t>
      </w:r>
      <w:r w:rsidRPr="00253B13">
        <w:rPr>
          <w:rFonts w:ascii="Lucida Sans Unicode" w:hAnsi="Lucida Sans Unicode" w:cs="Lucida Sans Unicode"/>
          <w:sz w:val="20"/>
          <w:szCs w:val="20"/>
        </w:rPr>
        <w:t xml:space="preserve"> KLS for at sikre, at systemet fortsat er egnet, effektivt, opdateret og dækkende for virksomhedens forretningsområder. Ledelsens evaluering skal dokumenteres og som minimum opliste de afvigelser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7F38493F" w14:textId="77777777" w:rsidR="00253B13" w:rsidRPr="00253B13" w:rsidRDefault="00253B13" w:rsidP="00253B13">
      <w:pPr>
        <w:spacing w:after="0" w:line="288" w:lineRule="auto"/>
      </w:pPr>
    </w:p>
    <w:p w14:paraId="2D5EE30F" w14:textId="494CB8FE"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Grundlaget for ledelsens evaluering omfatter minimum:</w:t>
      </w:r>
    </w:p>
    <w:p w14:paraId="2C3982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lang w:val="nb-NO"/>
        </w:rPr>
      </w:pPr>
      <w:r w:rsidRPr="00253B13">
        <w:rPr>
          <w:rFonts w:ascii="Lucida Sans Unicode" w:hAnsi="Lucida Sans Unicode" w:cs="Lucida Sans Unicode"/>
          <w:sz w:val="20"/>
          <w:szCs w:val="20"/>
          <w:lang w:val="nb-NO"/>
        </w:rPr>
        <w:t>Status fra tidligere ledelsens evaluering (bilag 1)</w:t>
      </w:r>
    </w:p>
    <w:p w14:paraId="35618F93" w14:textId="04ED7DE0"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Ændringer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som har indflydelse på KLS, </w:t>
      </w:r>
      <w:r w:rsidR="00C978B9">
        <w:rPr>
          <w:rFonts w:ascii="Lucida Sans Unicode" w:hAnsi="Lucida Sans Unicode" w:cs="Lucida Sans Unicode"/>
          <w:sz w:val="20"/>
          <w:szCs w:val="20"/>
        </w:rPr>
        <w:t>f</w:t>
      </w:r>
      <w:r w:rsidRPr="00253B13">
        <w:rPr>
          <w:rFonts w:ascii="Lucida Sans Unicode" w:hAnsi="Lucida Sans Unicode" w:cs="Lucida Sans Unicode"/>
          <w:sz w:val="20"/>
          <w:szCs w:val="20"/>
        </w:rPr>
        <w:t>.eks. ændret lovgivning, udskiftning af centrale medarbejdere, nyt udstyr, ændringer i medarbejderkvalifikationer mv.</w:t>
      </w:r>
    </w:p>
    <w:p w14:paraId="7ACDD86F"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udførte slutkontroller for udført arbejde og tilhørende korrigerende handlinger</w:t>
      </w:r>
    </w:p>
    <w:p w14:paraId="45F518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tilsyn med udført arbejde og tilhørende korrigerende handlinger (bilag 3)</w:t>
      </w:r>
    </w:p>
    <w:p w14:paraId="66CB2194" w14:textId="77777777" w:rsidR="00253B13" w:rsidRPr="00D63417" w:rsidRDefault="00253B13" w:rsidP="00253B13">
      <w:pPr>
        <w:pStyle w:val="Listeafsnit"/>
        <w:numPr>
          <w:ilvl w:val="0"/>
          <w:numId w:val="11"/>
        </w:numPr>
        <w:spacing w:after="0" w:line="288" w:lineRule="auto"/>
        <w:rPr>
          <w:rFonts w:ascii="Lucida Sans Unicode" w:hAnsi="Lucida Sans Unicode" w:cs="Lucida Sans Unicode"/>
          <w:b/>
          <w:bCs/>
          <w:sz w:val="20"/>
          <w:szCs w:val="20"/>
        </w:rPr>
      </w:pPr>
      <w:r w:rsidRPr="00D63417">
        <w:rPr>
          <w:rFonts w:ascii="Lucida Sans Unicode" w:hAnsi="Lucida Sans Unicode" w:cs="Lucida Sans Unicode"/>
          <w:b/>
          <w:bCs/>
          <w:sz w:val="20"/>
          <w:szCs w:val="20"/>
        </w:rPr>
        <w:lastRenderedPageBreak/>
        <w:t>Gennemgang af registrerede reklamationer, afvigelser og tekniske observationer samt tilhørende korrigerende handlinger (bilag 2)</w:t>
      </w:r>
    </w:p>
    <w:p w14:paraId="19D41BE9"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ekstern efterprøvning fra kontrolinstansen (Rapport fra kontrolinstansen)</w:t>
      </w:r>
    </w:p>
    <w:p w14:paraId="793F77C2"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12E23D93" w14:textId="77777777" w:rsidR="00253B13" w:rsidRPr="00253B13" w:rsidRDefault="00253B13" w:rsidP="00253B13">
      <w:pPr>
        <w:shd w:val="clear" w:color="auto" w:fill="D1DCEC" w:themeFill="accent6" w:themeFillTint="33"/>
        <w:spacing w:after="0" w:line="288" w:lineRule="auto"/>
      </w:pPr>
      <w:r w:rsidRPr="00253B13">
        <w:t>Konklusion og korrigerende handlinger afledt af ledelsens evalueringen noteres på Bilag 1.</w:t>
      </w:r>
    </w:p>
    <w:p w14:paraId="0C60D9B1" w14:textId="77777777" w:rsidR="00253B13" w:rsidRPr="00253B13" w:rsidRDefault="00253B13" w:rsidP="00253B13">
      <w:pPr>
        <w:shd w:val="clear" w:color="auto" w:fill="D1DCEC" w:themeFill="accent6" w:themeFillTint="33"/>
        <w:spacing w:after="0" w:line="288" w:lineRule="auto"/>
      </w:pPr>
    </w:p>
    <w:p w14:paraId="7A8C11FF" w14:textId="77777777" w:rsidR="00253B13" w:rsidRPr="00253B13" w:rsidRDefault="00253B13" w:rsidP="00253B13">
      <w:pPr>
        <w:shd w:val="clear" w:color="auto" w:fill="D1DCEC" w:themeFill="accent6" w:themeFillTint="33"/>
        <w:spacing w:after="0" w:line="288" w:lineRule="auto"/>
      </w:pPr>
      <w:r w:rsidRPr="00253B13">
        <w:t>Bilag 1 dateres og underskrives af virksomhedens ledelse.</w:t>
      </w:r>
    </w:p>
    <w:p w14:paraId="6A9B5467" w14:textId="77777777" w:rsidR="00253B13" w:rsidRPr="003F1AEE" w:rsidRDefault="00253B13" w:rsidP="00253B13">
      <w:pPr>
        <w:pStyle w:val="Overskrift2"/>
        <w:spacing w:line="288" w:lineRule="auto"/>
      </w:pPr>
      <w:r w:rsidRPr="00253B13">
        <w:rPr>
          <w:sz w:val="20"/>
          <w:szCs w:val="20"/>
        </w:rPr>
        <w:br/>
      </w:r>
      <w:bookmarkStart w:id="26" w:name="_Toc61433529"/>
      <w:bookmarkStart w:id="27" w:name="_Toc49194239"/>
      <w:r w:rsidRPr="003F1AEE">
        <w:t>II.2 Forbedringsaktiviteter ved afvigelser</w:t>
      </w:r>
      <w:bookmarkEnd w:id="26"/>
      <w:r w:rsidRPr="003F1AEE">
        <w:t xml:space="preserve"> </w:t>
      </w:r>
      <w:bookmarkEnd w:id="27"/>
    </w:p>
    <w:p w14:paraId="6401DB7E" w14:textId="64B7B5F9" w:rsidR="00253B13" w:rsidRPr="00253B13" w:rsidRDefault="00253B13" w:rsidP="00253B13">
      <w:pPr>
        <w:numPr>
          <w:ilvl w:val="12"/>
          <w:numId w:val="0"/>
        </w:numPr>
        <w:spacing w:after="0" w:line="288" w:lineRule="auto"/>
      </w:pPr>
      <w:r w:rsidRPr="00253B13">
        <w:t>Ved afvigelser skal det sikres</w:t>
      </w:r>
      <w:r w:rsidR="00C978B9">
        <w:t>,</w:t>
      </w:r>
      <w:r w:rsidRPr="00253B13">
        <w:t xml:space="preserve"> at der iværksættes de nødvendige forbedringsaktiviteter.</w:t>
      </w:r>
    </w:p>
    <w:p w14:paraId="364E5614" w14:textId="77777777" w:rsidR="00253B13" w:rsidRPr="00253B13" w:rsidRDefault="00253B13" w:rsidP="00253B13">
      <w:pPr>
        <w:numPr>
          <w:ilvl w:val="12"/>
          <w:numId w:val="0"/>
        </w:numPr>
        <w:spacing w:after="0" w:line="288" w:lineRule="auto"/>
      </w:pPr>
      <w:r w:rsidRPr="00253B13">
        <w:t>Afvigelser kan være følgende situationer:</w:t>
      </w:r>
    </w:p>
    <w:p w14:paraId="764906EB"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Hvis virksomhedens KLS ikke efterleves</w:t>
      </w:r>
    </w:p>
    <w:p w14:paraId="6A9B546A"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Klager fra kunder og myndigheder </w:t>
      </w:r>
    </w:p>
    <w:p w14:paraId="640247D6" w14:textId="068A2436"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Fejl i forbindelse </w:t>
      </w:r>
      <w:r w:rsidR="00F554C7">
        <w:rPr>
          <w:rFonts w:ascii="Lucida Sans Unicode" w:hAnsi="Lucida Sans Unicode" w:cs="Lucida Sans Unicode"/>
          <w:sz w:val="20"/>
          <w:szCs w:val="20"/>
        </w:rPr>
        <w:t xml:space="preserve">med </w:t>
      </w:r>
      <w:r w:rsidRPr="00253B13">
        <w:rPr>
          <w:rFonts w:ascii="Lucida Sans Unicode" w:hAnsi="Lucida Sans Unicode" w:cs="Lucida Sans Unicode"/>
          <w:sz w:val="20"/>
          <w:szCs w:val="20"/>
        </w:rPr>
        <w:t xml:space="preserve">autorisationskrævende arbejde </w:t>
      </w:r>
    </w:p>
    <w:p w14:paraId="468ADB12"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dokumenteret tilsyn med det udførte arbejde</w:t>
      </w:r>
    </w:p>
    <w:p w14:paraId="580324D1" w14:textId="088CA1DA" w:rsid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dokumentation af slutkontrol</w:t>
      </w:r>
    </w:p>
    <w:p w14:paraId="1629EFE8" w14:textId="0CE77F8E" w:rsidR="00C94B92" w:rsidRPr="00253B13" w:rsidRDefault="00C94B92" w:rsidP="00253B13">
      <w:pPr>
        <w:pStyle w:val="Listeafsnit"/>
        <w:numPr>
          <w:ilvl w:val="0"/>
          <w:numId w:val="9"/>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Afvigelser fra ekstern efterprøvning</w:t>
      </w:r>
      <w:r w:rsidR="00030C8C">
        <w:rPr>
          <w:rFonts w:ascii="Lucida Sans Unicode" w:hAnsi="Lucida Sans Unicode" w:cs="Lucida Sans Unicode"/>
          <w:sz w:val="20"/>
          <w:szCs w:val="20"/>
        </w:rPr>
        <w:t xml:space="preserve"> </w:t>
      </w:r>
    </w:p>
    <w:p w14:paraId="0BA8599E"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5482C742" w14:textId="1CC6C17D" w:rsidR="00253B13" w:rsidRPr="00253B13" w:rsidRDefault="00253B13" w:rsidP="00253B13">
      <w:pPr>
        <w:spacing w:after="0" w:line="288" w:lineRule="auto"/>
      </w:pPr>
      <w:r w:rsidRPr="00253B13">
        <w:t>Medarbejdere</w:t>
      </w:r>
      <w:r w:rsidR="00C978B9">
        <w:t>,</w:t>
      </w:r>
      <w:r w:rsidRPr="00253B13">
        <w:t xml:space="preserve"> der konstaterer en afvigelse, registrerer denne på afvigelsesrapport (bilag 2), eller rapporterer afvigelsen til virksomhedens fagligt ansvarlige. </w:t>
      </w:r>
    </w:p>
    <w:p w14:paraId="3823060B" w14:textId="1A1D3BB6" w:rsidR="00253B13" w:rsidRPr="00253B13" w:rsidRDefault="00253B13" w:rsidP="00253B13">
      <w:pPr>
        <w:spacing w:after="0" w:line="288" w:lineRule="auto"/>
      </w:pPr>
      <w:r w:rsidRPr="00253B13">
        <w:t>Afvigelser behandles af virksomhedens fagligt ansvarlige</w:t>
      </w:r>
      <w:r w:rsidR="00C978B9">
        <w:t>,</w:t>
      </w:r>
      <w:r w:rsidRPr="00253B13">
        <w:t xml:space="preserve"> som sikrer, at der iværksættes de nødvendige forebyggende og korrigerende handlinger for at undgå </w:t>
      </w:r>
      <w:r w:rsidR="00F554C7">
        <w:t xml:space="preserve">gentagelse af </w:t>
      </w:r>
      <w:proofErr w:type="gramStart"/>
      <w:r w:rsidRPr="00253B13">
        <w:t>fejl .</w:t>
      </w:r>
      <w:proofErr w:type="gramEnd"/>
    </w:p>
    <w:p w14:paraId="32ABB062" w14:textId="77777777" w:rsidR="00253B13" w:rsidRPr="00253B13" w:rsidRDefault="00253B13" w:rsidP="00253B13">
      <w:pPr>
        <w:spacing w:after="0" w:line="288" w:lineRule="auto"/>
      </w:pPr>
    </w:p>
    <w:p w14:paraId="7F9A7803" w14:textId="77777777" w:rsidR="00253B13" w:rsidRPr="00253B13" w:rsidRDefault="00253B13" w:rsidP="00253B13">
      <w:pPr>
        <w:shd w:val="clear" w:color="auto" w:fill="D1DCEC" w:themeFill="accent6" w:themeFillTint="33"/>
        <w:spacing w:after="0" w:line="288" w:lineRule="auto"/>
      </w:pPr>
      <w:r w:rsidRPr="00253B13">
        <w:t>Til dokumentation kan anvendes Bilag 2 eller lignende.</w:t>
      </w:r>
    </w:p>
    <w:p w14:paraId="4D63B033" w14:textId="77777777" w:rsidR="00253B13" w:rsidRDefault="00253B13" w:rsidP="00253B13">
      <w:pPr>
        <w:pStyle w:val="Overskrift2"/>
        <w:spacing w:line="288" w:lineRule="auto"/>
      </w:pPr>
      <w:r w:rsidRPr="003F1AEE">
        <w:br/>
      </w:r>
      <w:bookmarkStart w:id="28" w:name="_Toc49194240"/>
    </w:p>
    <w:p w14:paraId="28A3DBC1" w14:textId="77777777" w:rsidR="00253B13" w:rsidRDefault="00253B13">
      <w:pPr>
        <w:spacing w:after="160" w:line="259" w:lineRule="auto"/>
        <w:rPr>
          <w:b/>
          <w:bCs/>
          <w:sz w:val="28"/>
          <w:szCs w:val="28"/>
        </w:rPr>
      </w:pPr>
      <w:r>
        <w:br w:type="page"/>
      </w:r>
    </w:p>
    <w:p w14:paraId="63FB182E" w14:textId="046B6F92" w:rsidR="00253B13" w:rsidRPr="003F1AEE" w:rsidRDefault="00253B13" w:rsidP="00253B13">
      <w:pPr>
        <w:pStyle w:val="Overskrift2"/>
        <w:spacing w:line="288" w:lineRule="auto"/>
      </w:pPr>
      <w:bookmarkStart w:id="29" w:name="_Toc61433530"/>
      <w:r w:rsidRPr="003F1AEE">
        <w:lastRenderedPageBreak/>
        <w:t>II.3 Slutkontrol</w:t>
      </w:r>
      <w:bookmarkEnd w:id="28"/>
      <w:bookmarkEnd w:id="29"/>
    </w:p>
    <w:p w14:paraId="32DB77C0" w14:textId="6E887ACC" w:rsidR="00253B13" w:rsidRDefault="00253B13" w:rsidP="00253B13">
      <w:pPr>
        <w:spacing w:after="0" w:line="288" w:lineRule="auto"/>
      </w:pPr>
      <w:r w:rsidRPr="003F1AEE">
        <w:t>Slutkontrol i forbindelse med sagens afslutning skal være udfyldt med alle relevante kontrolaktiviteter i forhold til opgavetypen. For at sikre sporbarhed i dokumentation skal installationsadresse, sagsnummer, udførselsdato og udførende medarbejder være registreret.</w:t>
      </w:r>
    </w:p>
    <w:p w14:paraId="288DCED4" w14:textId="77777777" w:rsidR="00253B13" w:rsidRDefault="00253B13" w:rsidP="00253B13">
      <w:pPr>
        <w:spacing w:after="0" w:line="288" w:lineRule="auto"/>
      </w:pPr>
      <w:r>
        <w:t xml:space="preserve"> </w:t>
      </w:r>
      <w:r w:rsidRPr="003F1AEE">
        <w:t xml:space="preserve"> </w:t>
      </w:r>
    </w:p>
    <w:p w14:paraId="634458D4" w14:textId="04DBE178" w:rsidR="00253B13" w:rsidRDefault="00253B13" w:rsidP="00253B13">
      <w:pPr>
        <w:spacing w:after="0" w:line="288" w:lineRule="auto"/>
      </w:pPr>
      <w:r>
        <w:t>Der kan anvendes særlige skemaer eller bilag uden for kvalitetsledelsessystemet for dokumentation af slutkontrol, når dette er relevant og/eller forlangt af bygherre eller myndighed. Inden brug skal virksomheden godkende disse for at sikre, at relevante krav til sporbarhed og slutkontrol kan dokumenteres opfyldt.</w:t>
      </w:r>
    </w:p>
    <w:p w14:paraId="5010B799" w14:textId="77777777" w:rsidR="00253B13" w:rsidRDefault="00253B13" w:rsidP="00253B13">
      <w:pPr>
        <w:spacing w:after="0" w:line="288" w:lineRule="auto"/>
      </w:pPr>
    </w:p>
    <w:p w14:paraId="2C6048B7" w14:textId="77777777" w:rsidR="00253B13" w:rsidRDefault="00253B13" w:rsidP="00253B13">
      <w:pPr>
        <w:spacing w:after="0" w:line="288" w:lineRule="auto"/>
      </w:pPr>
      <w:r>
        <w:t>Ved arbejdets afslutning sørger virksomheden for, at arbejdet afleveres til bygherren herunder, at drifts- og vedligeholdelsesplan, ajourførte tegninger og kvalitetsdokumentation udleveres i relevant og aftalt omfang.</w:t>
      </w:r>
    </w:p>
    <w:p w14:paraId="04D2700C" w14:textId="77777777" w:rsidR="00253B13" w:rsidRDefault="00253B13" w:rsidP="00253B13">
      <w:pPr>
        <w:spacing w:after="0" w:line="288" w:lineRule="auto"/>
      </w:pPr>
    </w:p>
    <w:p w14:paraId="18212E7D" w14:textId="77777777" w:rsidR="00253B13" w:rsidRDefault="00253B13" w:rsidP="00253B13">
      <w:pPr>
        <w:spacing w:after="0" w:line="288" w:lineRule="auto"/>
      </w:pPr>
      <w:r>
        <w:t>Arbejdet færdigmeldes til myndigheder og forsyningsselskaber i krævet omfang.</w:t>
      </w:r>
    </w:p>
    <w:p w14:paraId="4C0138BE" w14:textId="77777777" w:rsidR="00253B13" w:rsidRDefault="00253B13" w:rsidP="00253B13">
      <w:pPr>
        <w:spacing w:after="0" w:line="288" w:lineRule="auto"/>
      </w:pPr>
    </w:p>
    <w:p w14:paraId="65EAA7DD" w14:textId="026567BA" w:rsidR="00253B13" w:rsidRDefault="00253B13" w:rsidP="00253B13">
      <w:pPr>
        <w:spacing w:after="0" w:line="288" w:lineRule="auto"/>
      </w:pPr>
      <w:r>
        <w:t>Afslutningsvis arkiveres kvalitetsdokumentation på en sikker og let genfindelig måde i virksomheden.</w:t>
      </w:r>
    </w:p>
    <w:p w14:paraId="7636B721" w14:textId="77777777" w:rsidR="00253B13" w:rsidRDefault="00253B13" w:rsidP="00253B13">
      <w:pPr>
        <w:spacing w:after="0" w:line="288" w:lineRule="auto"/>
      </w:pPr>
    </w:p>
    <w:p w14:paraId="2C1C51C5" w14:textId="074907B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slutkontrol for E</w:t>
      </w:r>
      <w:r w:rsidR="00F554C7">
        <w:t>l</w:t>
      </w:r>
      <w:r>
        <w:t>, VVS og Kloak eller lignende</w:t>
      </w:r>
      <w:r w:rsidRPr="0009141D">
        <w:t>.</w:t>
      </w:r>
    </w:p>
    <w:p w14:paraId="409836FB" w14:textId="77777777" w:rsidR="00253B13" w:rsidRPr="003F1AEE" w:rsidRDefault="00253B13" w:rsidP="00253B13">
      <w:pPr>
        <w:pStyle w:val="Overskrift2"/>
        <w:spacing w:line="288" w:lineRule="auto"/>
      </w:pPr>
      <w:bookmarkStart w:id="30" w:name="_Toc49194241"/>
      <w:r>
        <w:br/>
      </w:r>
      <w:bookmarkStart w:id="31" w:name="_Toc61433531"/>
      <w:r w:rsidRPr="008F13E7">
        <w:t>II.4 Tilsyn med det udførte arbejde</w:t>
      </w:r>
      <w:bookmarkEnd w:id="30"/>
      <w:bookmarkEnd w:id="31"/>
    </w:p>
    <w:p w14:paraId="2A820C7C" w14:textId="77777777" w:rsidR="00253B13" w:rsidRDefault="00253B13" w:rsidP="00253B13">
      <w:pPr>
        <w:tabs>
          <w:tab w:val="left" w:pos="567"/>
        </w:tabs>
        <w:spacing w:after="0" w:line="288" w:lineRule="auto"/>
      </w:pPr>
      <w:r w:rsidRPr="003F1AEE">
        <w:t>Tilsyn med det udførte arbejde foretages på baggrund af den enkelte montørs kompetencer</w:t>
      </w:r>
      <w:r>
        <w:t>.</w:t>
      </w:r>
      <w:r w:rsidRPr="003F1AEE">
        <w:t xml:space="preserve"> </w:t>
      </w:r>
    </w:p>
    <w:p w14:paraId="5A25A798" w14:textId="17B9B35A" w:rsidR="00253B13" w:rsidRPr="003F1AEE" w:rsidRDefault="00253B13" w:rsidP="00253B13">
      <w:pPr>
        <w:tabs>
          <w:tab w:val="left" w:pos="567"/>
        </w:tabs>
        <w:spacing w:after="0" w:line="288" w:lineRule="auto"/>
        <w:rPr>
          <w:highlight w:val="yellow"/>
        </w:rPr>
      </w:pPr>
      <w:r w:rsidRPr="003F1AEE">
        <w:t>Tilsyn udføres ved en gennemgang af installationsarbejde eller byggeplads.</w:t>
      </w:r>
    </w:p>
    <w:p w14:paraId="719B550C" w14:textId="19FA3598" w:rsidR="00253B13" w:rsidRDefault="00253B13" w:rsidP="00253B13">
      <w:pPr>
        <w:tabs>
          <w:tab w:val="left" w:pos="567"/>
        </w:tabs>
        <w:spacing w:after="0" w:line="288" w:lineRule="auto"/>
      </w:pPr>
      <w:r w:rsidRPr="003F1AEE">
        <w:t>Installationsarbejdet inspiceres på det stadie</w:t>
      </w:r>
      <w:r w:rsidR="00586B78">
        <w:t>,</w:t>
      </w:r>
      <w:r w:rsidRPr="003F1AEE">
        <w:t xml:space="preserve"> det aktuelt er nået til. Konstateres fejl, mangler eller andre uregelmæssigheder noteres og påtales forholdet til montøren. Er det generelle forhold med betydning for kvaliteten, noterede reklamationer, afvigelser eller tekniske observationer, vurderer den fagligt ansvarlige</w:t>
      </w:r>
      <w:r w:rsidR="00586B78">
        <w:t>,</w:t>
      </w:r>
      <w:r w:rsidRPr="003F1AEE">
        <w:t xml:space="preserve"> om der skal iværksættes korrigerende handlinger.</w:t>
      </w:r>
    </w:p>
    <w:p w14:paraId="6F1A9D99" w14:textId="77777777" w:rsidR="00253B13" w:rsidRPr="003F1AEE" w:rsidRDefault="00253B13" w:rsidP="00253B13">
      <w:pPr>
        <w:tabs>
          <w:tab w:val="left" w:pos="567"/>
        </w:tabs>
        <w:spacing w:after="0" w:line="288" w:lineRule="auto"/>
      </w:pPr>
    </w:p>
    <w:p w14:paraId="6B1CFAAE" w14:textId="77777777" w:rsidR="00253B13"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3 eller lignende</w:t>
      </w:r>
      <w:r w:rsidRPr="0009141D">
        <w:t>.</w:t>
      </w:r>
    </w:p>
    <w:p w14:paraId="51C9C80A" w14:textId="2EE6C49D" w:rsidR="00253B13" w:rsidRPr="0009141D" w:rsidRDefault="00253B13" w:rsidP="00253B13">
      <w:pPr>
        <w:shd w:val="clear" w:color="auto" w:fill="D1DCEC" w:themeFill="accent6" w:themeFillTint="33"/>
        <w:spacing w:after="0" w:line="288" w:lineRule="auto"/>
      </w:pPr>
      <w:r>
        <w:t>Interval for tilsyn styre</w:t>
      </w:r>
      <w:r w:rsidR="00586B78">
        <w:t>s</w:t>
      </w:r>
      <w:r>
        <w:t xml:space="preserve"> via bilag 7 eller lignende.</w:t>
      </w:r>
    </w:p>
    <w:p w14:paraId="450C17F3" w14:textId="77777777" w:rsidR="00253B13" w:rsidRDefault="00253B13" w:rsidP="00253B13">
      <w:pPr>
        <w:tabs>
          <w:tab w:val="left" w:pos="567"/>
        </w:tabs>
        <w:spacing w:after="0" w:line="288" w:lineRule="auto"/>
      </w:pPr>
    </w:p>
    <w:p w14:paraId="7BFFA9D4" w14:textId="66117DF2" w:rsidR="00253B13" w:rsidRPr="003F1AEE" w:rsidRDefault="00253B13" w:rsidP="00253B13">
      <w:pPr>
        <w:pStyle w:val="Overskrift2"/>
        <w:spacing w:line="288" w:lineRule="auto"/>
      </w:pPr>
      <w:r w:rsidRPr="003F1AEE">
        <w:lastRenderedPageBreak/>
        <w:br/>
      </w:r>
      <w:bookmarkStart w:id="32" w:name="_Toc61433532"/>
      <w:bookmarkStart w:id="33" w:name="_Toc49194242"/>
      <w:r w:rsidRPr="003F1AEE">
        <w:t>II.5 Brug af kabel</w:t>
      </w:r>
      <w:r w:rsidR="00586B78">
        <w:t>-</w:t>
      </w:r>
      <w:r w:rsidRPr="003F1AEE">
        <w:t xml:space="preserve"> eller rørmontør</w:t>
      </w:r>
      <w:bookmarkEnd w:id="32"/>
      <w:r w:rsidRPr="003F1AEE">
        <w:t xml:space="preserve"> </w:t>
      </w:r>
      <w:bookmarkEnd w:id="33"/>
    </w:p>
    <w:p w14:paraId="1A232114" w14:textId="48198E9F" w:rsidR="00253B13" w:rsidRPr="003F1AEE" w:rsidRDefault="00253B13" w:rsidP="00253B13">
      <w:pPr>
        <w:spacing w:after="0" w:line="288" w:lineRule="auto"/>
      </w:pPr>
      <w:r w:rsidRPr="003F1AEE">
        <w:t>Virksomheden skal tage ansvar for kabelarbejde/rørarbejde, der er udført af personer, der ikke er ansat i virksomheden. Ved overtagelse af ansvaret for kabelarbejdet/rørarbejdet, overtager virksomheden ansvaret for den samlede installation</w:t>
      </w:r>
      <w:r w:rsidR="00586B78">
        <w:t>,</w:t>
      </w:r>
      <w:r w:rsidRPr="003F1AEE">
        <w:t xml:space="preserve"> og virksomheden er dermed også ansvarlig for gennemførelse af eftersyn og afprøvning på den samlede installation.</w:t>
      </w:r>
    </w:p>
    <w:p w14:paraId="50B8C7DE" w14:textId="67534BE9" w:rsidR="00253B13" w:rsidRPr="003F1AEE" w:rsidRDefault="00253B13" w:rsidP="00253B13">
      <w:pPr>
        <w:spacing w:after="0" w:line="288" w:lineRule="auto"/>
      </w:pPr>
      <w:r w:rsidRPr="003F1AEE">
        <w:t>Den fagligt ansvarlige skal inden overtagelsen af ansvaret for kabelarbejdet/rørarbejdet sikre sig, at der foreligger skriftlig dokumentation på:</w:t>
      </w:r>
    </w:p>
    <w:p w14:paraId="5BD8740D" w14:textId="77777777" w:rsidR="00253B13" w:rsidRPr="00D63417" w:rsidRDefault="00253B13" w:rsidP="00D63417">
      <w:pPr>
        <w:pStyle w:val="Listeafsnit"/>
        <w:numPr>
          <w:ilvl w:val="0"/>
          <w:numId w:val="20"/>
        </w:numPr>
        <w:spacing w:after="0" w:line="288" w:lineRule="auto"/>
        <w:rPr>
          <w:rFonts w:ascii="Lucida Sans Unicode" w:hAnsi="Lucida Sans Unicode" w:cs="Lucida Sans Unicode"/>
          <w:sz w:val="20"/>
          <w:szCs w:val="20"/>
        </w:rPr>
      </w:pPr>
      <w:r w:rsidRPr="00D63417">
        <w:rPr>
          <w:rFonts w:ascii="Lucida Sans Unicode" w:hAnsi="Lucida Sans Unicode" w:cs="Lucida Sans Unicode"/>
          <w:sz w:val="20"/>
          <w:szCs w:val="20"/>
        </w:rPr>
        <w:t>Hvem der har udført arbejdet</w:t>
      </w:r>
    </w:p>
    <w:p w14:paraId="19E8FFDA" w14:textId="77777777" w:rsidR="00253B13" w:rsidRPr="00D63417" w:rsidRDefault="00253B13" w:rsidP="00D63417">
      <w:pPr>
        <w:pStyle w:val="Listeafsnit"/>
        <w:numPr>
          <w:ilvl w:val="0"/>
          <w:numId w:val="20"/>
        </w:numPr>
        <w:spacing w:after="0" w:line="288" w:lineRule="auto"/>
        <w:rPr>
          <w:rFonts w:ascii="Lucida Sans Unicode" w:hAnsi="Lucida Sans Unicode" w:cs="Lucida Sans Unicode"/>
          <w:sz w:val="20"/>
          <w:szCs w:val="20"/>
        </w:rPr>
      </w:pPr>
      <w:r w:rsidRPr="00D63417">
        <w:rPr>
          <w:rFonts w:ascii="Lucida Sans Unicode" w:hAnsi="Lucida Sans Unicode" w:cs="Lucida Sans Unicode"/>
          <w:sz w:val="20"/>
          <w:szCs w:val="20"/>
        </w:rPr>
        <w:t>Godkendelse af den pågældende kabelmontør/rørmontør i form af kursusbevis eller uddannelse godkendt af Sikkerhedsstyrelsen</w:t>
      </w:r>
    </w:p>
    <w:p w14:paraId="1AABFB9B" w14:textId="77777777" w:rsidR="00253B13" w:rsidRPr="00D63417" w:rsidRDefault="00253B13" w:rsidP="00D63417">
      <w:pPr>
        <w:pStyle w:val="Listeafsnit"/>
        <w:numPr>
          <w:ilvl w:val="0"/>
          <w:numId w:val="20"/>
        </w:numPr>
        <w:spacing w:after="0" w:line="288" w:lineRule="auto"/>
        <w:rPr>
          <w:rFonts w:ascii="Lucida Sans Unicode" w:hAnsi="Lucida Sans Unicode" w:cs="Lucida Sans Unicode"/>
          <w:sz w:val="20"/>
          <w:szCs w:val="20"/>
        </w:rPr>
      </w:pPr>
      <w:r w:rsidRPr="00D63417">
        <w:rPr>
          <w:rFonts w:ascii="Lucida Sans Unicode" w:hAnsi="Lucida Sans Unicode" w:cs="Lucida Sans Unicode"/>
          <w:sz w:val="20"/>
          <w:szCs w:val="20"/>
        </w:rPr>
        <w:t>Arbejdet er udført efter gældende regler</w:t>
      </w:r>
    </w:p>
    <w:p w14:paraId="52E01FA1" w14:textId="77777777" w:rsidR="00253B13" w:rsidRPr="003F1AEE" w:rsidRDefault="00253B13" w:rsidP="00253B13">
      <w:pPr>
        <w:spacing w:after="0" w:line="288" w:lineRule="auto"/>
      </w:pPr>
      <w:r w:rsidRPr="003F1AEE">
        <w:tab/>
      </w:r>
    </w:p>
    <w:p w14:paraId="7B2A57C6"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4 eller lignende</w:t>
      </w:r>
      <w:r w:rsidRPr="0009141D">
        <w:t>.</w:t>
      </w:r>
    </w:p>
    <w:p w14:paraId="2276438A" w14:textId="77777777" w:rsidR="00253B13" w:rsidRDefault="00253B13" w:rsidP="00253B13">
      <w:pPr>
        <w:pStyle w:val="Overskrift2"/>
        <w:spacing w:line="288" w:lineRule="auto"/>
      </w:pPr>
      <w:r w:rsidRPr="003F1AEE">
        <w:br/>
      </w:r>
      <w:bookmarkStart w:id="34" w:name="_Toc49194243"/>
      <w:bookmarkStart w:id="35" w:name="_Toc61433533"/>
      <w:r w:rsidRPr="003F1AEE">
        <w:t>II.6 Prøve- måleudstyr</w:t>
      </w:r>
      <w:bookmarkEnd w:id="34"/>
      <w:bookmarkEnd w:id="35"/>
    </w:p>
    <w:p w14:paraId="2E09BB4F" w14:textId="32293F5C" w:rsidR="00253B13" w:rsidRDefault="00253B13" w:rsidP="00253B13">
      <w:pPr>
        <w:spacing w:after="0" w:line="288" w:lineRule="auto"/>
      </w:pPr>
      <w:r w:rsidRPr="003F1AEE">
        <w:t xml:space="preserve">Den </w:t>
      </w:r>
      <w:r w:rsidR="00586B78">
        <w:t>f</w:t>
      </w:r>
      <w:r w:rsidRPr="003F1AEE">
        <w:t>aglig</w:t>
      </w:r>
      <w:r>
        <w:t>t</w:t>
      </w:r>
      <w:r w:rsidRPr="003F1AEE">
        <w:t xml:space="preserve"> ansvarlig</w:t>
      </w:r>
      <w:r w:rsidR="008468DB">
        <w:t>e</w:t>
      </w:r>
      <w:r w:rsidRPr="003F1AEE">
        <w:t xml:space="preserve"> sikrer, at virksomheden råder over et tilstrækkeligt omfang af prøve- og måleudstyr, som anvendes i forbindelse med udførelse af autorisationskrævende arbejde. </w:t>
      </w:r>
    </w:p>
    <w:p w14:paraId="466385B0" w14:textId="77777777" w:rsidR="00253B13" w:rsidRPr="003F1AEE" w:rsidRDefault="00253B13" w:rsidP="00253B13">
      <w:pPr>
        <w:spacing w:after="0" w:line="288" w:lineRule="auto"/>
      </w:pPr>
    </w:p>
    <w:p w14:paraId="43E6FDF2" w14:textId="313238EE" w:rsidR="00253B13" w:rsidRPr="007C3B8A" w:rsidRDefault="00253B13" w:rsidP="00253B13">
      <w:pPr>
        <w:spacing w:after="0" w:line="288" w:lineRule="auto"/>
      </w:pPr>
      <w:r w:rsidRPr="007C3B8A">
        <w:t>Virksomheden skal sikre, at anvendt prøve- og måleudstyr måler korrekt og inden for tilladte tolerancer.</w:t>
      </w:r>
    </w:p>
    <w:p w14:paraId="0FA91358" w14:textId="77777777" w:rsidR="00253B13" w:rsidRPr="007C3B8A" w:rsidRDefault="00253B13" w:rsidP="00253B13">
      <w:pPr>
        <w:spacing w:after="0" w:line="288" w:lineRule="auto"/>
      </w:pPr>
      <w:r w:rsidRPr="007C3B8A">
        <w:t xml:space="preserve">Prøve- og måleudstyr skal kalibreres efter fabrikantens anvisninger. </w:t>
      </w:r>
    </w:p>
    <w:p w14:paraId="6457D60E" w14:textId="77777777" w:rsidR="00253B13" w:rsidRDefault="00253B13" w:rsidP="00253B13">
      <w:pPr>
        <w:spacing w:after="0" w:line="288" w:lineRule="auto"/>
      </w:pPr>
      <w:r w:rsidRPr="007C3B8A">
        <w:t>Dokumentation for kalibrering af virksomhedens prøve- og måleudstyr, opbevares i kvalitetsledel</w:t>
      </w:r>
      <w:r>
        <w:t>s</w:t>
      </w:r>
      <w:r w:rsidRPr="007C3B8A">
        <w:t>essystemet.</w:t>
      </w:r>
    </w:p>
    <w:p w14:paraId="18BBD50B" w14:textId="77777777" w:rsidR="00253B13" w:rsidRDefault="00253B13" w:rsidP="00253B13">
      <w:pPr>
        <w:spacing w:after="0" w:line="288" w:lineRule="auto"/>
      </w:pPr>
    </w:p>
    <w:p w14:paraId="78E8C76E" w14:textId="77777777" w:rsidR="00253B13" w:rsidRDefault="00253B13" w:rsidP="00253B13">
      <w:pPr>
        <w:spacing w:after="0" w:line="288" w:lineRule="auto"/>
      </w:pPr>
      <w:r w:rsidRPr="007C3B8A">
        <w:t>Prøve- og måleudstyr skal registreres på formular</w:t>
      </w:r>
      <w:r>
        <w:t xml:space="preserve"> </w:t>
      </w:r>
      <w:r w:rsidRPr="007C3B8A">
        <w:t>således, at det kan dokumenteres, at det bliver kalibreret på korrekt måde og efter fabrikantens anvisninger.</w:t>
      </w:r>
    </w:p>
    <w:p w14:paraId="1537CF42" w14:textId="77777777" w:rsidR="00253B13" w:rsidRDefault="00253B13" w:rsidP="00253B13">
      <w:pPr>
        <w:spacing w:after="0" w:line="288" w:lineRule="auto"/>
      </w:pPr>
    </w:p>
    <w:p w14:paraId="1916DA0A"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5 eller lignende</w:t>
      </w:r>
      <w:r w:rsidRPr="0009141D">
        <w:t>.</w:t>
      </w:r>
    </w:p>
    <w:p w14:paraId="45F32F36" w14:textId="6EBED6AE" w:rsidR="00253B13" w:rsidRPr="003F1AEE" w:rsidRDefault="00253B13" w:rsidP="00253B13">
      <w:pPr>
        <w:pStyle w:val="Overskrift2"/>
        <w:spacing w:line="288" w:lineRule="auto"/>
      </w:pPr>
      <w:bookmarkStart w:id="36" w:name="_Toc61433534"/>
      <w:bookmarkStart w:id="37" w:name="_Toc49194244"/>
      <w:r w:rsidRPr="003F1AEE">
        <w:t xml:space="preserve">II.7 </w:t>
      </w:r>
      <w:proofErr w:type="spellStart"/>
      <w:r w:rsidRPr="003F1AEE">
        <w:t>Indlejet</w:t>
      </w:r>
      <w:proofErr w:type="spellEnd"/>
      <w:r w:rsidRPr="003F1AEE">
        <w:t xml:space="preserve"> personale</w:t>
      </w:r>
      <w:bookmarkEnd w:id="36"/>
      <w:r w:rsidRPr="003F1AEE">
        <w:t xml:space="preserve"> </w:t>
      </w:r>
      <w:bookmarkEnd w:id="37"/>
    </w:p>
    <w:p w14:paraId="1D66FA0B" w14:textId="77777777" w:rsidR="00253B13" w:rsidRPr="003F1AEE" w:rsidRDefault="00253B13" w:rsidP="00253B13">
      <w:pPr>
        <w:spacing w:after="0" w:line="288" w:lineRule="auto"/>
      </w:pPr>
      <w:r w:rsidRPr="003F1AEE">
        <w:lastRenderedPageBreak/>
        <w:t xml:space="preserve">Ved </w:t>
      </w:r>
      <w:proofErr w:type="spellStart"/>
      <w:r w:rsidRPr="003F1AEE">
        <w:t>indlejning</w:t>
      </w:r>
      <w:proofErr w:type="spellEnd"/>
      <w:r w:rsidRPr="003F1AEE">
        <w:t xml:space="preserve"> af personale fra anden virksomhed, bærer virksomheden ansvaret for det arbejde, som den </w:t>
      </w:r>
      <w:proofErr w:type="spellStart"/>
      <w:r w:rsidRPr="003F1AEE">
        <w:t>indlejede</w:t>
      </w:r>
      <w:proofErr w:type="spellEnd"/>
      <w:r w:rsidRPr="003F1AEE">
        <w:t xml:space="preserve"> person udfører.</w:t>
      </w:r>
    </w:p>
    <w:p w14:paraId="12934028" w14:textId="0C13978F" w:rsidR="00253B13" w:rsidRDefault="00253B13" w:rsidP="00253B13">
      <w:pPr>
        <w:spacing w:after="0" w:line="288" w:lineRule="auto"/>
      </w:pPr>
      <w:r w:rsidRPr="003F1AEE">
        <w:t>Der skal foreligge underskreve</w:t>
      </w:r>
      <w:r>
        <w:t>t</w:t>
      </w:r>
      <w:r w:rsidRPr="003F1AEE">
        <w:t xml:space="preserve"> lejeaftale mellem virksomheden</w:t>
      </w:r>
      <w:r w:rsidR="00586B78">
        <w:t>,</w:t>
      </w:r>
      <w:r w:rsidRPr="003F1AEE">
        <w:t xml:space="preserve"> og den</w:t>
      </w:r>
      <w:r w:rsidR="008468DB">
        <w:t>,</w:t>
      </w:r>
      <w:r w:rsidRPr="003F1AEE">
        <w:t xml:space="preserve"> der udlejer personalet.</w:t>
      </w:r>
    </w:p>
    <w:p w14:paraId="3610EEF0" w14:textId="77777777" w:rsidR="00253B13" w:rsidRDefault="00253B13" w:rsidP="00253B13">
      <w:pPr>
        <w:spacing w:after="0" w:line="288" w:lineRule="auto"/>
      </w:pPr>
    </w:p>
    <w:p w14:paraId="42AB2DB3"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6 eller lignende</w:t>
      </w:r>
      <w:r w:rsidRPr="0009141D">
        <w:t>.</w:t>
      </w:r>
    </w:p>
    <w:p w14:paraId="3C0514ED" w14:textId="77777777" w:rsidR="00253B13" w:rsidRDefault="00253B13" w:rsidP="00253B13">
      <w:pPr>
        <w:spacing w:after="0" w:line="288" w:lineRule="auto"/>
      </w:pPr>
    </w:p>
    <w:p w14:paraId="54D3842F" w14:textId="77777777" w:rsidR="00253B13" w:rsidRPr="003F1AEE" w:rsidRDefault="00253B13" w:rsidP="00253B13">
      <w:pPr>
        <w:spacing w:after="0" w:line="288" w:lineRule="auto"/>
      </w:pPr>
    </w:p>
    <w:p w14:paraId="5182D398" w14:textId="77777777" w:rsidR="00253B13" w:rsidRPr="003F1AEE" w:rsidRDefault="00253B13" w:rsidP="00253B13">
      <w:pPr>
        <w:pStyle w:val="Overskrift2"/>
        <w:spacing w:line="288" w:lineRule="auto"/>
      </w:pPr>
      <w:bookmarkStart w:id="38" w:name="_Toc61433535"/>
      <w:bookmarkStart w:id="39" w:name="_Toc49194245"/>
      <w:r w:rsidRPr="003F1AEE">
        <w:t>II.8 Medarbejderkvalifikationer</w:t>
      </w:r>
      <w:bookmarkEnd w:id="38"/>
      <w:r w:rsidRPr="003F1AEE">
        <w:t xml:space="preserve"> </w:t>
      </w:r>
      <w:bookmarkEnd w:id="39"/>
    </w:p>
    <w:p w14:paraId="22FC43DD" w14:textId="3FD0AE59" w:rsidR="00253B13" w:rsidRPr="00253B13" w:rsidRDefault="00253B13" w:rsidP="00253B13">
      <w:pPr>
        <w:numPr>
          <w:ilvl w:val="12"/>
          <w:numId w:val="0"/>
        </w:numPr>
        <w:spacing w:after="0" w:line="288" w:lineRule="auto"/>
      </w:pPr>
      <w:r w:rsidRPr="00253B13">
        <w:t>Den fagligt ansvarlige sikrer</w:t>
      </w:r>
      <w:r w:rsidR="00586B78">
        <w:t>,</w:t>
      </w:r>
      <w:r w:rsidRPr="00253B13">
        <w:t xml:space="preserve"> at:</w:t>
      </w:r>
    </w:p>
    <w:p w14:paraId="42C4405D" w14:textId="43BD6FD6"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Arbejde udføres af kvalificerede medarbejdere,</w:t>
      </w:r>
    </w:p>
    <w:p w14:paraId="7DE609C5" w14:textId="77777777" w:rsidR="00253B13" w:rsidRPr="00253B13" w:rsidRDefault="00253B13" w:rsidP="00253B13">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Den nødvendige viden vedrørende installations-, reparations- og servicearbejde mv. løbende ajourføres ved faglige efteruddannelser, kurser ved leverandører mv. </w:t>
      </w:r>
    </w:p>
    <w:p w14:paraId="7D11D089" w14:textId="02479D52"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Der udarbejdes og </w:t>
      </w:r>
      <w:r w:rsidR="00586B78">
        <w:rPr>
          <w:rFonts w:ascii="Lucida Sans Unicode" w:hAnsi="Lucida Sans Unicode" w:cs="Lucida Sans Unicode"/>
          <w:sz w:val="20"/>
          <w:szCs w:val="20"/>
        </w:rPr>
        <w:t xml:space="preserve">løbende </w:t>
      </w:r>
      <w:r w:rsidRPr="00253B13">
        <w:rPr>
          <w:rFonts w:ascii="Lucida Sans Unicode" w:hAnsi="Lucida Sans Unicode" w:cs="Lucida Sans Unicode"/>
          <w:sz w:val="20"/>
          <w:szCs w:val="20"/>
        </w:rPr>
        <w:t>ajourføres en oversigt over ledelsens og medarbejdernes kvalifikationer (Bilag 0</w:t>
      </w:r>
      <w:r w:rsidR="00DF2D4A">
        <w:rPr>
          <w:rFonts w:ascii="Lucida Sans Unicode" w:hAnsi="Lucida Sans Unicode" w:cs="Lucida Sans Unicode"/>
          <w:sz w:val="20"/>
          <w:szCs w:val="20"/>
        </w:rPr>
        <w:t>7</w:t>
      </w:r>
      <w:r w:rsidRPr="00253B13">
        <w:rPr>
          <w:rFonts w:ascii="Lucida Sans Unicode" w:hAnsi="Lucida Sans Unicode" w:cs="Lucida Sans Unicode"/>
          <w:sz w:val="20"/>
          <w:szCs w:val="20"/>
        </w:rPr>
        <w:t>)</w:t>
      </w:r>
    </w:p>
    <w:p w14:paraId="2F7A0F48" w14:textId="77777777" w:rsidR="00253B13" w:rsidRDefault="00253B13" w:rsidP="00253B13">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8A90C34"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7 eller lignende</w:t>
      </w:r>
      <w:r w:rsidRPr="0009141D">
        <w:t>.</w:t>
      </w:r>
    </w:p>
    <w:p w14:paraId="084618EF" w14:textId="77777777" w:rsidR="00253B13" w:rsidRPr="0009141D" w:rsidRDefault="00253B13" w:rsidP="00253B13">
      <w:pPr>
        <w:overflowPunct w:val="0"/>
        <w:autoSpaceDE w:val="0"/>
        <w:autoSpaceDN w:val="0"/>
        <w:adjustRightInd w:val="0"/>
        <w:spacing w:after="0" w:line="288" w:lineRule="auto"/>
        <w:textAlignment w:val="baseline"/>
      </w:pPr>
    </w:p>
    <w:p w14:paraId="04374DFD" w14:textId="77777777" w:rsidR="00253B13" w:rsidRPr="003F1AEE" w:rsidRDefault="00253B13" w:rsidP="00253B13">
      <w:pPr>
        <w:pStyle w:val="Overskrift2"/>
        <w:spacing w:line="288" w:lineRule="auto"/>
      </w:pPr>
      <w:bookmarkStart w:id="40" w:name="_Toc49194246"/>
      <w:bookmarkStart w:id="41" w:name="_Toc61433536"/>
      <w:r w:rsidRPr="003F1AEE">
        <w:t>III.1 Ekstern efterprøvning</w:t>
      </w:r>
      <w:bookmarkEnd w:id="40"/>
      <w:bookmarkEnd w:id="41"/>
    </w:p>
    <w:p w14:paraId="58B7891F" w14:textId="106B049F" w:rsidR="00253B13" w:rsidRPr="008448AB" w:rsidRDefault="00253B13" w:rsidP="00253B13">
      <w:pPr>
        <w:spacing w:after="0" w:line="288" w:lineRule="auto"/>
      </w:pPr>
      <w:r>
        <w:t xml:space="preserve">Virksomhedens ledelse sikrer, at kvalitetsledelsessystemet bliver godkendt af en kontrolinstans, som er godkendt af Sikkerhedsstyrelsen. Systemet skal gengodkendes med intervaller, der ikke overstiger 2 år. </w:t>
      </w:r>
    </w:p>
    <w:p w14:paraId="14145C88" w14:textId="77777777" w:rsidR="00253B13" w:rsidRPr="008448AB" w:rsidRDefault="00253B13" w:rsidP="00253B13"/>
    <w:p w14:paraId="6C2E80F4" w14:textId="77777777" w:rsidR="00253B13" w:rsidRPr="008F13E7" w:rsidRDefault="00253B13" w:rsidP="00253B13">
      <w:pPr>
        <w:tabs>
          <w:tab w:val="left" w:pos="5760"/>
        </w:tabs>
      </w:pPr>
    </w:p>
    <w:p w14:paraId="057660C3" w14:textId="4661840E" w:rsidR="00BB3376" w:rsidRDefault="00BB3376" w:rsidP="006D60AC">
      <w:pPr>
        <w:pStyle w:val="Overskrift"/>
        <w:rPr>
          <w:color w:val="auto"/>
        </w:rPr>
      </w:pPr>
    </w:p>
    <w:p w14:paraId="39B09AA8" w14:textId="77777777" w:rsidR="00A72DBC" w:rsidRPr="00A72DBC" w:rsidRDefault="00A72DBC" w:rsidP="00A72DBC">
      <w:pPr>
        <w:rPr>
          <w:lang w:eastAsia="da-DK"/>
        </w:rPr>
      </w:pPr>
    </w:p>
    <w:sectPr w:rsidR="00A72DBC" w:rsidRPr="00A72DBC" w:rsidSect="0020062D">
      <w:headerReference w:type="default" r:id="rId24"/>
      <w:footerReference w:type="default" r:id="rId25"/>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D605" w14:textId="77777777" w:rsidR="00A726DF" w:rsidRDefault="00A726DF" w:rsidP="00F310FE">
      <w:r>
        <w:separator/>
      </w:r>
    </w:p>
  </w:endnote>
  <w:endnote w:type="continuationSeparator" w:id="0">
    <w:p w14:paraId="4A04C631" w14:textId="77777777" w:rsidR="00A726DF" w:rsidRDefault="00A726DF"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59670"/>
      <w:docPartObj>
        <w:docPartGallery w:val="Page Numbers (Bottom of Page)"/>
        <w:docPartUnique/>
      </w:docPartObj>
    </w:sdtPr>
    <w:sdtEndPr/>
    <w:sdtContent>
      <w:sdt>
        <w:sdtPr>
          <w:id w:val="-1769616900"/>
          <w:docPartObj>
            <w:docPartGallery w:val="Page Numbers (Top of Page)"/>
            <w:docPartUnique/>
          </w:docPartObj>
        </w:sdtPr>
        <w:sdtEndPr/>
        <w:sdtContent>
          <w:p w14:paraId="549FCFA0" w14:textId="4F618A2F"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C94B92" w:rsidRDefault="00C94B92" w:rsidP="00C94B92">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02B" w14:textId="68469B19" w:rsidR="00C94B92" w:rsidRPr="00BB3376" w:rsidRDefault="00C94B92" w:rsidP="00BB3376">
    <w:pPr>
      <w:pStyle w:val="Sidefod"/>
      <w:rPr>
        <w:sz w:val="16"/>
        <w:szCs w:val="16"/>
      </w:rPr>
    </w:pPr>
    <w:r>
      <w:rPr>
        <w:noProof/>
      </w:rPr>
      <w:drawing>
        <wp:anchor distT="0" distB="0" distL="114300" distR="114300" simplePos="0" relativeHeight="251670528" behindDoc="0" locked="0" layoutInCell="1" allowOverlap="1" wp14:anchorId="22EEFDCA" wp14:editId="1F7473D5">
          <wp:simplePos x="0" y="0"/>
          <wp:positionH relativeFrom="margin">
            <wp:align>right</wp:align>
          </wp:positionH>
          <wp:positionV relativeFrom="paragraph">
            <wp:posOffset>9525</wp:posOffset>
          </wp:positionV>
          <wp:extent cx="1151890" cy="36449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789159531"/>
      <w:docPartObj>
        <w:docPartGallery w:val="Page Numbers (Bottom of Page)"/>
        <w:docPartUnique/>
      </w:docPartObj>
    </w:sdtPr>
    <w:sdtEndPr/>
    <w:sdtContent>
      <w:sdt>
        <w:sdtPr>
          <w:id w:val="-1475292754"/>
          <w:docPartObj>
            <w:docPartGallery w:val="Page Numbers (Top of Page)"/>
            <w:docPartUnique/>
          </w:docPartObj>
        </w:sdtPr>
        <w:sdtEndPr/>
        <w:sdtContent>
          <w:p w14:paraId="50BFC616" w14:textId="77777777" w:rsidR="00D63417" w:rsidRDefault="00D63417">
            <w:pPr>
              <w:pStyle w:val="Sidefod"/>
              <w:jc w:val="right"/>
            </w:pPr>
          </w:p>
          <w:p w14:paraId="673463E3" w14:textId="77777777" w:rsidR="00D63417" w:rsidRDefault="00D63417">
            <w:pPr>
              <w:pStyle w:val="Sidefod"/>
              <w:jc w:val="right"/>
            </w:pPr>
          </w:p>
          <w:p w14:paraId="354E2E4E" w14:textId="2B794AB9"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1064D0A" w14:textId="5F04A58A" w:rsidR="00A72DBC" w:rsidRPr="00A72DBC" w:rsidRDefault="00D63417">
    <w:pPr>
      <w:pStyle w:val="Sidefod"/>
      <w:jc w:val="right"/>
      <w:rPr>
        <w:sz w:val="12"/>
        <w:szCs w:val="12"/>
      </w:rPr>
    </w:pPr>
    <w:r w:rsidRPr="00A72DBC">
      <w:rPr>
        <w:sz w:val="12"/>
        <w:szCs w:val="12"/>
      </w:rPr>
      <w:t>V</w:t>
    </w:r>
    <w:r>
      <w:rPr>
        <w:sz w:val="12"/>
        <w:szCs w:val="12"/>
      </w:rPr>
      <w:t>3</w:t>
    </w:r>
    <w:r w:rsidR="00A72DBC" w:rsidRPr="00A72DBC">
      <w:rPr>
        <w:sz w:val="12"/>
        <w:szCs w:val="12"/>
      </w:rPr>
      <w:t xml:space="preserve">.0 – </w:t>
    </w:r>
    <w:r>
      <w:rPr>
        <w:sz w:val="12"/>
        <w:szCs w:val="12"/>
      </w:rPr>
      <w:t>2</w:t>
    </w:r>
    <w:r w:rsidR="00A078D7">
      <w:rPr>
        <w:sz w:val="12"/>
        <w:szCs w:val="12"/>
      </w:rPr>
      <w:t>5</w:t>
    </w:r>
    <w:r w:rsidR="00A72DBC" w:rsidRPr="00A72DBC">
      <w:rPr>
        <w:sz w:val="12"/>
        <w:szCs w:val="12"/>
      </w:rPr>
      <w:t xml:space="preserve">. </w:t>
    </w:r>
    <w:r>
      <w:rPr>
        <w:sz w:val="12"/>
        <w:szCs w:val="12"/>
      </w:rPr>
      <w:t>februar</w:t>
    </w:r>
    <w:r w:rsidR="00A72DBC" w:rsidRPr="00A72DBC">
      <w:rPr>
        <w:sz w:val="12"/>
        <w:szCs w:val="12"/>
      </w:rPr>
      <w:t xml:space="preserve"> 202</w:t>
    </w:r>
    <w:r>
      <w:rPr>
        <w:sz w:val="12"/>
        <w:szCs w:val="12"/>
      </w:rPr>
      <w:t>3</w:t>
    </w:r>
  </w:p>
  <w:p w14:paraId="0AC8CA61" w14:textId="77777777" w:rsidR="00C94B92" w:rsidRDefault="00C94B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50FB" w14:textId="77777777" w:rsidR="00A726DF" w:rsidRDefault="00A726DF" w:rsidP="00F310FE">
      <w:r>
        <w:separator/>
      </w:r>
    </w:p>
  </w:footnote>
  <w:footnote w:type="continuationSeparator" w:id="0">
    <w:p w14:paraId="66DE3E32" w14:textId="77777777" w:rsidR="00A726DF" w:rsidRDefault="00A726DF"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1BCD" w14:textId="77777777" w:rsidR="00C94B92" w:rsidRPr="00CE32DF" w:rsidRDefault="00C94B92" w:rsidP="00C94B92">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9B9" w14:textId="36220CE7" w:rsidR="00C94B92" w:rsidRPr="00CE32DF" w:rsidRDefault="00C94B92"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A078D7" w:rsidP="001224E7">
                          <w:pPr>
                            <w:pStyle w:val="Sidebar"/>
                          </w:pPr>
                          <w:hyperlink r:id="rId2" w:history="1">
                            <w:r w:rsidR="00C94B92"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29"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a7gEAAL4DAAAOAAAAZHJzL2Uyb0RvYy54bWysU9tu2zAMfR+wfxD0vjgJmqIz4hRduwwD&#10;ugvQ7QMYWY6FSaImKrGzrx+lXFpsb8NehGNTPOQ5pJa3o7NiryMZ9I2cTaZSaK+wNX7byO/f1m9u&#10;pKAEvgWLXjfyoEnerl6/Wg6h1nPs0bY6CibxVA+hkX1Koa4qUr12QBMM2nOww+gg8WfcVm2Egdmd&#10;rebT6XU1YGxDRKWJ+O/DMShXhb/rtEpfuo50EraR3FsqZyznJp/Vagn1NkLojTq1Af/QhQPjueiF&#10;6gESiF00f1E5oyISdmmi0FXYdUbpooHVzKZ/qHnqIeiihc2hcLGJ/h+t+rx/Cl+jSOM7HHmARQSF&#10;R1Q/SHi878Fv9V2MOPQaWi48y5ZVQ6D6lJqtppoyyWb4hC0PGXYJC9HYRZddYZ2C2XkAh4vpekxC&#10;5ZKzBQ+SQ4pjs6vp1fW8jKWC+pweIqUPGp3IoJGRp1roYf9IKbcD9flKruZxbawtk7VeDI18u5gv&#10;SsKLiDOJF88a18gbLs8NlISs8r1vC05g7BFzAetPsrPSo+Y0bka+mOVvsD2wARGPC8YPgkGP8ZcU&#10;Ay9XI+nnDqKWwn70bGLexDOIZ7A5A/CKUxuZpDjC+1Q2NmujcMfmrk2R/Vz51BsvSXHjtNB5C19+&#10;l1vPz271GwAA//8DAFBLAwQUAAYACAAAACEAR1eiLNoAAAALAQAADwAAAGRycy9kb3ducmV2Lnht&#10;bEyPwU7DMBBE70j8g7VI3KhNoSiEOBWqxIUbLXB24iWxiNep7bbm71kOCG4z2tHsm2Zd/CSOGJML&#10;pOF6oUAg9cE6GjS87p6uKhApG7JmCoQavjDBuj0/a0xtw4le8LjNg+ASSrXRMOY811KmfkRv0iLM&#10;SHz7CNGbzDYO0kZz4nI/yaVSd9IbR/xhNDNuRuw/twevYW9lV573gy2b1bt7c1N33++i1pcX5fEB&#10;RMaS/8Lwg8/o0DJTFw5kk5jYrypGz7+CEze3agmiY1EpBbJt5P8N7TcAAAD//wMAUEsBAi0AFAAG&#10;AAgAAAAhALaDOJL+AAAA4QEAABMAAAAAAAAAAAAAAAAAAAAAAFtDb250ZW50X1R5cGVzXS54bWxQ&#10;SwECLQAUAAYACAAAACEAOP0h/9YAAACUAQAACwAAAAAAAAAAAAAAAAAvAQAAX3JlbHMvLnJlbHNQ&#10;SwECLQAUAAYACAAAACEA23Oc2u4BAAC+AwAADgAAAAAAAAAAAAAAAAAuAgAAZHJzL2Uyb0RvYy54&#10;bWxQSwECLQAUAAYACAAAACEAR1eiLNoAAAALAQAADwAAAAAAAAAAAAAAAABIBAAAZHJzL2Rvd25y&#10;ZXYueG1sUEsFBgAAAAAEAAQA8wAAAE8FAAAAAA==&#10;" filled="f" stroked="f">
              <v:textbox style="mso-fit-shape-to-text:t" inset="0,0,0,0">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A078D7" w:rsidP="001224E7">
                    <w:pPr>
                      <w:pStyle w:val="Sidebar"/>
                    </w:pPr>
                    <w:hyperlink r:id="rId3" w:history="1">
                      <w:r w:rsidR="00C94B92"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E2F"/>
    <w:multiLevelType w:val="hybridMultilevel"/>
    <w:tmpl w:val="497EC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4E5CF8"/>
    <w:multiLevelType w:val="multilevel"/>
    <w:tmpl w:val="18DC1550"/>
    <w:lvl w:ilvl="0">
      <w:start w:val="1"/>
      <w:numFmt w:val="upperRoman"/>
      <w:lvlText w:val="%1."/>
      <w:lvlJc w:val="left"/>
      <w:pPr>
        <w:ind w:left="720" w:hanging="360"/>
      </w:pPr>
      <w:rPr>
        <w:rFonts w:ascii="Arial" w:eastAsiaTheme="majorEastAsia" w:hAnsi="Arial" w:cs="Arial"/>
      </w:rPr>
    </w:lvl>
    <w:lvl w:ilvl="1">
      <w:start w:val="1"/>
      <w:numFmt w:val="decimal"/>
      <w:isLgl/>
      <w:lvlText w:val="%1.%2"/>
      <w:lvlJc w:val="left"/>
      <w:pPr>
        <w:ind w:left="854" w:hanging="42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FB7E04"/>
    <w:multiLevelType w:val="hybridMultilevel"/>
    <w:tmpl w:val="4DD2E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E95FD6"/>
    <w:multiLevelType w:val="hybridMultilevel"/>
    <w:tmpl w:val="A7D8B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B672A8"/>
    <w:multiLevelType w:val="hybridMultilevel"/>
    <w:tmpl w:val="74382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06362329">
    <w:abstractNumId w:val="2"/>
  </w:num>
  <w:num w:numId="2" w16cid:durableId="626551417">
    <w:abstractNumId w:val="6"/>
  </w:num>
  <w:num w:numId="3" w16cid:durableId="276371132">
    <w:abstractNumId w:val="10"/>
  </w:num>
  <w:num w:numId="4" w16cid:durableId="1855881007">
    <w:abstractNumId w:val="1"/>
  </w:num>
  <w:num w:numId="5" w16cid:durableId="340207223">
    <w:abstractNumId w:val="3"/>
  </w:num>
  <w:num w:numId="6" w16cid:durableId="405612942">
    <w:abstractNumId w:val="8"/>
  </w:num>
  <w:num w:numId="7" w16cid:durableId="1546406741">
    <w:abstractNumId w:val="4"/>
  </w:num>
  <w:num w:numId="8" w16cid:durableId="118647513">
    <w:abstractNumId w:val="5"/>
  </w:num>
  <w:num w:numId="9" w16cid:durableId="1489782030">
    <w:abstractNumId w:val="16"/>
  </w:num>
  <w:num w:numId="10" w16cid:durableId="2036273958">
    <w:abstractNumId w:val="12"/>
  </w:num>
  <w:num w:numId="11" w16cid:durableId="1382442955">
    <w:abstractNumId w:val="17"/>
  </w:num>
  <w:num w:numId="12" w16cid:durableId="1966807089">
    <w:abstractNumId w:val="15"/>
  </w:num>
  <w:num w:numId="13" w16cid:durableId="186602173">
    <w:abstractNumId w:val="13"/>
  </w:num>
  <w:num w:numId="14" w16cid:durableId="2014990931">
    <w:abstractNumId w:val="7"/>
  </w:num>
  <w:num w:numId="15" w16cid:durableId="1671441536">
    <w:abstractNumId w:val="19"/>
  </w:num>
  <w:num w:numId="16" w16cid:durableId="210194310">
    <w:abstractNumId w:val="9"/>
  </w:num>
  <w:num w:numId="17" w16cid:durableId="2074230191">
    <w:abstractNumId w:val="14"/>
  </w:num>
  <w:num w:numId="18" w16cid:durableId="1209877948">
    <w:abstractNumId w:val="11"/>
  </w:num>
  <w:num w:numId="19" w16cid:durableId="1715498731">
    <w:abstractNumId w:val="18"/>
  </w:num>
  <w:num w:numId="20" w16cid:durableId="28543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30C8C"/>
    <w:rsid w:val="000943C7"/>
    <w:rsid w:val="000D75B0"/>
    <w:rsid w:val="001224E7"/>
    <w:rsid w:val="001461C7"/>
    <w:rsid w:val="001921E6"/>
    <w:rsid w:val="001D382A"/>
    <w:rsid w:val="001F7356"/>
    <w:rsid w:val="0020062D"/>
    <w:rsid w:val="00253B13"/>
    <w:rsid w:val="00282E04"/>
    <w:rsid w:val="002920D8"/>
    <w:rsid w:val="002A2020"/>
    <w:rsid w:val="002F3578"/>
    <w:rsid w:val="003078B4"/>
    <w:rsid w:val="00307D41"/>
    <w:rsid w:val="00455CA6"/>
    <w:rsid w:val="00456C7D"/>
    <w:rsid w:val="00517AD7"/>
    <w:rsid w:val="005269DC"/>
    <w:rsid w:val="00586B78"/>
    <w:rsid w:val="006670E4"/>
    <w:rsid w:val="00674C6F"/>
    <w:rsid w:val="006D60AC"/>
    <w:rsid w:val="006D783B"/>
    <w:rsid w:val="00736021"/>
    <w:rsid w:val="00763A75"/>
    <w:rsid w:val="00765575"/>
    <w:rsid w:val="00766D34"/>
    <w:rsid w:val="008278E3"/>
    <w:rsid w:val="008468DB"/>
    <w:rsid w:val="0086769A"/>
    <w:rsid w:val="008B5606"/>
    <w:rsid w:val="008D6183"/>
    <w:rsid w:val="0094247D"/>
    <w:rsid w:val="00943700"/>
    <w:rsid w:val="009644CB"/>
    <w:rsid w:val="00986A29"/>
    <w:rsid w:val="009D7E71"/>
    <w:rsid w:val="00A078D7"/>
    <w:rsid w:val="00A512C9"/>
    <w:rsid w:val="00A726DF"/>
    <w:rsid w:val="00A72DBC"/>
    <w:rsid w:val="00AC69A3"/>
    <w:rsid w:val="00AE2EA4"/>
    <w:rsid w:val="00B722E2"/>
    <w:rsid w:val="00BB3376"/>
    <w:rsid w:val="00C85A4E"/>
    <w:rsid w:val="00C94B92"/>
    <w:rsid w:val="00C978B9"/>
    <w:rsid w:val="00CB5FFA"/>
    <w:rsid w:val="00CE32DF"/>
    <w:rsid w:val="00D63417"/>
    <w:rsid w:val="00D749BB"/>
    <w:rsid w:val="00DF2D4A"/>
    <w:rsid w:val="00E00649"/>
    <w:rsid w:val="00E36C95"/>
    <w:rsid w:val="00E6698D"/>
    <w:rsid w:val="00E77B40"/>
    <w:rsid w:val="00E97369"/>
    <w:rsid w:val="00F310FE"/>
    <w:rsid w:val="00F554C7"/>
    <w:rsid w:val="00FF0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AC69A3"/>
    <w:pPr>
      <w:tabs>
        <w:tab w:val="right" w:leader="dot" w:pos="9628"/>
      </w:tabs>
      <w:spacing w:after="100"/>
      <w:ind w:left="200"/>
    </w:pPr>
  </w:style>
  <w:style w:type="paragraph" w:styleId="Indholdsfortegnelse3">
    <w:name w:val="toc 3"/>
    <w:basedOn w:val="Normal"/>
    <w:next w:val="Normal"/>
    <w:autoRedefine/>
    <w:uiPriority w:val="39"/>
    <w:unhideWhenUsed/>
    <w:rsid w:val="00BB3376"/>
    <w:pPr>
      <w:spacing w:after="100"/>
      <w:ind w:left="400"/>
    </w:pPr>
  </w:style>
  <w:style w:type="character" w:styleId="Pladsholdertekst">
    <w:name w:val="Placeholder Text"/>
    <w:basedOn w:val="Standardskrifttypeiafsnit"/>
    <w:uiPriority w:val="99"/>
    <w:semiHidden/>
    <w:rsid w:val="00253B13"/>
    <w:rPr>
      <w:color w:val="808080"/>
    </w:rPr>
  </w:style>
  <w:style w:type="character" w:styleId="Kommentarhenvisning">
    <w:name w:val="annotation reference"/>
    <w:basedOn w:val="Standardskrifttypeiafsnit"/>
    <w:uiPriority w:val="99"/>
    <w:semiHidden/>
    <w:unhideWhenUsed/>
    <w:rsid w:val="00943700"/>
    <w:rPr>
      <w:sz w:val="16"/>
      <w:szCs w:val="16"/>
    </w:rPr>
  </w:style>
  <w:style w:type="paragraph" w:styleId="Kommentartekst">
    <w:name w:val="annotation text"/>
    <w:basedOn w:val="Normal"/>
    <w:link w:val="KommentartekstTegn"/>
    <w:uiPriority w:val="99"/>
    <w:unhideWhenUsed/>
    <w:rsid w:val="00943700"/>
    <w:pPr>
      <w:spacing w:line="240" w:lineRule="auto"/>
    </w:pPr>
  </w:style>
  <w:style w:type="character" w:customStyle="1" w:styleId="KommentartekstTegn">
    <w:name w:val="Kommentartekst Tegn"/>
    <w:basedOn w:val="Standardskrifttypeiafsnit"/>
    <w:link w:val="Kommentartekst"/>
    <w:uiPriority w:val="99"/>
    <w:rsid w:val="00943700"/>
    <w:rPr>
      <w:rFonts w:ascii="Lucida Sans Unicode" w:hAnsi="Lucida Sans Unicode" w:cs="Lucida Sans Unicode"/>
      <w:color w:val="221E1F"/>
      <w:sz w:val="20"/>
      <w:szCs w:val="20"/>
    </w:rPr>
  </w:style>
  <w:style w:type="paragraph" w:styleId="Kommentaremne">
    <w:name w:val="annotation subject"/>
    <w:basedOn w:val="Kommentartekst"/>
    <w:next w:val="Kommentartekst"/>
    <w:link w:val="KommentaremneTegn"/>
    <w:uiPriority w:val="99"/>
    <w:semiHidden/>
    <w:unhideWhenUsed/>
    <w:rsid w:val="00943700"/>
    <w:rPr>
      <w:b/>
      <w:bCs/>
    </w:rPr>
  </w:style>
  <w:style w:type="character" w:customStyle="1" w:styleId="KommentaremneTegn">
    <w:name w:val="Kommentaremne Tegn"/>
    <w:basedOn w:val="KommentartekstTegn"/>
    <w:link w:val="Kommentaremne"/>
    <w:uiPriority w:val="99"/>
    <w:semiHidden/>
    <w:rsid w:val="00943700"/>
    <w:rPr>
      <w:rFonts w:ascii="Lucida Sans Unicode" w:hAnsi="Lucida Sans Unicode" w:cs="Lucida Sans Unicode"/>
      <w:b/>
      <w:bCs/>
      <w:color w:val="221E1F"/>
      <w:sz w:val="20"/>
      <w:szCs w:val="20"/>
    </w:rPr>
  </w:style>
  <w:style w:type="paragraph" w:styleId="Korrektur">
    <w:name w:val="Revision"/>
    <w:hidden/>
    <w:uiPriority w:val="99"/>
    <w:semiHidden/>
    <w:rsid w:val="003078B4"/>
    <w:pPr>
      <w:spacing w:after="0" w:line="240" w:lineRule="auto"/>
    </w:pPr>
    <w:rPr>
      <w:rFonts w:ascii="Lucida Sans Unicode" w:hAnsi="Lucida Sans Unicode" w:cs="Lucida Sans Unicode"/>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D6C8C-5D08-49A6-9568-EE5E7FB661D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a-DK"/>
        </a:p>
      </dgm:t>
    </dgm:pt>
    <dgm:pt modelId="{310AF00A-DEF6-4281-BD8E-E2B24CADD786}">
      <dgm:prSet phldrT="[Tekst]"/>
      <dgm:spPr/>
      <dgm:t>
        <a:bodyPr/>
        <a:lstStyle/>
        <a:p>
          <a:r>
            <a:rPr lang="da-DK"/>
            <a:t>Direktør</a:t>
          </a:r>
        </a:p>
      </dgm:t>
    </dgm:pt>
    <dgm:pt modelId="{BB0D931A-D238-4650-9628-8F4D97EDC2DB}" type="parTrans" cxnId="{391D9073-5ED7-464E-8711-37A4D53EDC57}">
      <dgm:prSet/>
      <dgm:spPr/>
      <dgm:t>
        <a:bodyPr/>
        <a:lstStyle/>
        <a:p>
          <a:endParaRPr lang="da-DK"/>
        </a:p>
      </dgm:t>
    </dgm:pt>
    <dgm:pt modelId="{3FE2F2A9-70C7-45B4-85CE-458BFE3C8EA4}" type="sibTrans" cxnId="{391D9073-5ED7-464E-8711-37A4D53EDC57}">
      <dgm:prSet/>
      <dgm:spPr/>
      <dgm:t>
        <a:bodyPr/>
        <a:lstStyle/>
        <a:p>
          <a:r>
            <a:rPr lang="da-DK"/>
            <a:t>(Angiv navn)</a:t>
          </a:r>
        </a:p>
      </dgm:t>
    </dgm:pt>
    <dgm:pt modelId="{C2E56571-18BE-4D9A-8147-6C23C6C8F35D}">
      <dgm:prSet phldrT="[Tekst]"/>
      <dgm:spPr/>
      <dgm:t>
        <a:bodyPr/>
        <a:lstStyle/>
        <a:p>
          <a:r>
            <a:rPr lang="da-DK"/>
            <a:t>Fagligt ansvarlig</a:t>
          </a:r>
        </a:p>
      </dgm:t>
    </dgm:pt>
    <dgm:pt modelId="{9D530838-1CB1-4B14-9210-EF45DFD50108}" type="parTrans" cxnId="{A7E662AF-F428-4D4D-AE82-16D5F6691EC2}">
      <dgm:prSet/>
      <dgm:spPr/>
      <dgm:t>
        <a:bodyPr/>
        <a:lstStyle/>
        <a:p>
          <a:endParaRPr lang="da-DK"/>
        </a:p>
      </dgm:t>
    </dgm:pt>
    <dgm:pt modelId="{4AB446CE-1DDA-4932-B8C6-15DB74BC68FA}" type="sibTrans" cxnId="{A7E662AF-F428-4D4D-AE82-16D5F6691EC2}">
      <dgm:prSet/>
      <dgm:spPr/>
      <dgm:t>
        <a:bodyPr/>
        <a:lstStyle/>
        <a:p>
          <a:r>
            <a:rPr lang="da-DK"/>
            <a:t>(Angiv her)</a:t>
          </a:r>
        </a:p>
      </dgm:t>
    </dgm:pt>
    <dgm:pt modelId="{F3178AB7-E7C8-4A10-AA23-FA928E88DB56}">
      <dgm:prSet/>
      <dgm:spPr/>
      <dgm:t>
        <a:bodyPr/>
        <a:lstStyle/>
        <a:p>
          <a:r>
            <a:rPr lang="da-DK"/>
            <a:t>Montører</a:t>
          </a:r>
        </a:p>
      </dgm:t>
    </dgm:pt>
    <dgm:pt modelId="{56E541D5-466C-4EF5-8261-47715BD33AB5}" type="parTrans" cxnId="{63E5E440-228B-4ECD-ACEB-BF875F55D0F3}">
      <dgm:prSet/>
      <dgm:spPr/>
      <dgm:t>
        <a:bodyPr/>
        <a:lstStyle/>
        <a:p>
          <a:endParaRPr lang="da-DK"/>
        </a:p>
      </dgm:t>
    </dgm:pt>
    <dgm:pt modelId="{119F5304-49C2-4509-BFA5-4D78445BD60C}" type="sibTrans" cxnId="{63E5E440-228B-4ECD-ACEB-BF875F55D0F3}">
      <dgm:prSet/>
      <dgm:spPr/>
      <dgm:t>
        <a:bodyPr/>
        <a:lstStyle/>
        <a:p>
          <a:endParaRPr lang="da-DK"/>
        </a:p>
      </dgm:t>
    </dgm:pt>
    <dgm:pt modelId="{C118D006-7F29-486E-8945-38A4068EC397}">
      <dgm:prSet/>
      <dgm:spPr/>
      <dgm:t>
        <a:bodyPr/>
        <a:lstStyle/>
        <a:p>
          <a:r>
            <a:rPr lang="da-DK"/>
            <a:t>Lærlinge</a:t>
          </a:r>
        </a:p>
      </dgm:t>
    </dgm:pt>
    <dgm:pt modelId="{8EFD9D21-A541-4929-9D11-FDFDD20E26E4}" type="parTrans" cxnId="{C3FB74F1-B653-4B5E-B674-43FEFE92031D}">
      <dgm:prSet/>
      <dgm:spPr/>
      <dgm:t>
        <a:bodyPr/>
        <a:lstStyle/>
        <a:p>
          <a:endParaRPr lang="da-DK"/>
        </a:p>
      </dgm:t>
    </dgm:pt>
    <dgm:pt modelId="{754C1567-DD01-4D64-A77F-EF7ED1B6A2B7}" type="sibTrans" cxnId="{C3FB74F1-B653-4B5E-B674-43FEFE92031D}">
      <dgm:prSet/>
      <dgm:spPr/>
      <dgm:t>
        <a:bodyPr/>
        <a:lstStyle/>
        <a:p>
          <a:endParaRPr lang="da-DK"/>
        </a:p>
      </dgm:t>
    </dgm:pt>
    <dgm:pt modelId="{15BB1A8A-4826-4182-8EE7-1CE295C4EF75}">
      <dgm:prSet/>
      <dgm:spPr/>
      <dgm:t>
        <a:bodyPr/>
        <a:lstStyle/>
        <a:p>
          <a:r>
            <a:rPr lang="da-DK"/>
            <a:t>Projektleder</a:t>
          </a:r>
        </a:p>
      </dgm:t>
    </dgm:pt>
    <dgm:pt modelId="{4362894C-7310-459E-BD5A-FAB2ADEE5A24}" type="parTrans" cxnId="{43D1321B-C460-4467-9DB4-E8D9BD83C4D6}">
      <dgm:prSet/>
      <dgm:spPr/>
      <dgm:t>
        <a:bodyPr/>
        <a:lstStyle/>
        <a:p>
          <a:endParaRPr lang="da-DK"/>
        </a:p>
      </dgm:t>
    </dgm:pt>
    <dgm:pt modelId="{A970FB4B-E547-4365-9D57-C51C2E8771A2}" type="sibTrans" cxnId="{43D1321B-C460-4467-9DB4-E8D9BD83C4D6}">
      <dgm:prSet/>
      <dgm:spPr/>
      <dgm:t>
        <a:bodyPr/>
        <a:lstStyle/>
        <a:p>
          <a:endParaRPr lang="da-DK"/>
        </a:p>
      </dgm:t>
    </dgm:pt>
    <dgm:pt modelId="{8B6D4853-1306-4274-BC12-3C304DB1617A}" type="pres">
      <dgm:prSet presAssocID="{4F7D6C8C-5D08-49A6-9568-EE5E7FB661D2}" presName="hierChild1" presStyleCnt="0">
        <dgm:presLayoutVars>
          <dgm:orgChart val="1"/>
          <dgm:chPref val="1"/>
          <dgm:dir/>
          <dgm:animOne val="branch"/>
          <dgm:animLvl val="lvl"/>
          <dgm:resizeHandles/>
        </dgm:presLayoutVars>
      </dgm:prSet>
      <dgm:spPr/>
    </dgm:pt>
    <dgm:pt modelId="{FD1DDDE1-E8BD-4C8B-A941-E1E2FA824DCB}" type="pres">
      <dgm:prSet presAssocID="{310AF00A-DEF6-4281-BD8E-E2B24CADD786}" presName="hierRoot1" presStyleCnt="0">
        <dgm:presLayoutVars>
          <dgm:hierBranch val="init"/>
        </dgm:presLayoutVars>
      </dgm:prSet>
      <dgm:spPr/>
    </dgm:pt>
    <dgm:pt modelId="{4B4E1208-84B5-4365-94A2-A9E627B685AC}" type="pres">
      <dgm:prSet presAssocID="{310AF00A-DEF6-4281-BD8E-E2B24CADD786}" presName="rootComposite1" presStyleCnt="0"/>
      <dgm:spPr/>
    </dgm:pt>
    <dgm:pt modelId="{5CFB4D8F-DB53-4815-949E-200DFE988B86}" type="pres">
      <dgm:prSet presAssocID="{310AF00A-DEF6-4281-BD8E-E2B24CADD786}" presName="rootText1" presStyleLbl="node0" presStyleIdx="0" presStyleCnt="1">
        <dgm:presLayoutVars>
          <dgm:chMax/>
          <dgm:chPref val="3"/>
        </dgm:presLayoutVars>
      </dgm:prSet>
      <dgm:spPr/>
    </dgm:pt>
    <dgm:pt modelId="{3B165CE4-A05E-4525-B6EA-428CEFE1A37E}" type="pres">
      <dgm:prSet presAssocID="{310AF00A-DEF6-4281-BD8E-E2B24CADD786}" presName="titleText1" presStyleLbl="fgAcc0" presStyleIdx="0" presStyleCnt="1">
        <dgm:presLayoutVars>
          <dgm:chMax val="0"/>
          <dgm:chPref val="0"/>
        </dgm:presLayoutVars>
      </dgm:prSet>
      <dgm:spPr/>
    </dgm:pt>
    <dgm:pt modelId="{97B7ED33-10C7-40A5-8745-0B5D646EB616}" type="pres">
      <dgm:prSet presAssocID="{310AF00A-DEF6-4281-BD8E-E2B24CADD786}" presName="rootConnector1" presStyleLbl="node1" presStyleIdx="0" presStyleCnt="4"/>
      <dgm:spPr/>
    </dgm:pt>
    <dgm:pt modelId="{96980806-4B86-4295-9663-A591A33E3467}" type="pres">
      <dgm:prSet presAssocID="{310AF00A-DEF6-4281-BD8E-E2B24CADD786}" presName="hierChild2" presStyleCnt="0"/>
      <dgm:spPr/>
    </dgm:pt>
    <dgm:pt modelId="{815E2600-F65D-4BC7-98C8-ADDEE10C77E6}" type="pres">
      <dgm:prSet presAssocID="{9D530838-1CB1-4B14-9210-EF45DFD50108}" presName="Name37" presStyleLbl="parChTrans1D2" presStyleIdx="0" presStyleCnt="1"/>
      <dgm:spPr/>
    </dgm:pt>
    <dgm:pt modelId="{7BA34E5A-BC99-4CA8-993F-117ABD1751AB}" type="pres">
      <dgm:prSet presAssocID="{C2E56571-18BE-4D9A-8147-6C23C6C8F35D}" presName="hierRoot2" presStyleCnt="0">
        <dgm:presLayoutVars>
          <dgm:hierBranch val="init"/>
        </dgm:presLayoutVars>
      </dgm:prSet>
      <dgm:spPr/>
    </dgm:pt>
    <dgm:pt modelId="{E00A69FE-C9E4-4D0D-B2D2-5862F1435C0C}" type="pres">
      <dgm:prSet presAssocID="{C2E56571-18BE-4D9A-8147-6C23C6C8F35D}" presName="rootComposite" presStyleCnt="0"/>
      <dgm:spPr/>
    </dgm:pt>
    <dgm:pt modelId="{A885BD1D-4A2F-43E4-BF38-0B0C4364EE6C}" type="pres">
      <dgm:prSet presAssocID="{C2E56571-18BE-4D9A-8147-6C23C6C8F35D}" presName="rootText" presStyleLbl="node1" presStyleIdx="0" presStyleCnt="4">
        <dgm:presLayoutVars>
          <dgm:chMax/>
          <dgm:chPref val="3"/>
        </dgm:presLayoutVars>
      </dgm:prSet>
      <dgm:spPr/>
    </dgm:pt>
    <dgm:pt modelId="{4CC80E05-D6E0-4208-8580-E12E9B12E1EF}" type="pres">
      <dgm:prSet presAssocID="{C2E56571-18BE-4D9A-8147-6C23C6C8F35D}" presName="titleText2" presStyleLbl="fgAcc1" presStyleIdx="0" presStyleCnt="4">
        <dgm:presLayoutVars>
          <dgm:chMax val="0"/>
          <dgm:chPref val="0"/>
        </dgm:presLayoutVars>
      </dgm:prSet>
      <dgm:spPr/>
    </dgm:pt>
    <dgm:pt modelId="{8269BA53-94A1-46D6-9A33-7923BA3E3B7E}" type="pres">
      <dgm:prSet presAssocID="{C2E56571-18BE-4D9A-8147-6C23C6C8F35D}" presName="rootConnector" presStyleLbl="node2" presStyleIdx="0" presStyleCnt="0"/>
      <dgm:spPr/>
    </dgm:pt>
    <dgm:pt modelId="{833E2B47-3F6E-49BA-9352-1B0903FBA344}" type="pres">
      <dgm:prSet presAssocID="{C2E56571-18BE-4D9A-8147-6C23C6C8F35D}" presName="hierChild4" presStyleCnt="0"/>
      <dgm:spPr/>
    </dgm:pt>
    <dgm:pt modelId="{83F78A13-BDC3-4886-B691-163C28F40827}" type="pres">
      <dgm:prSet presAssocID="{56E541D5-466C-4EF5-8261-47715BD33AB5}" presName="Name37" presStyleLbl="parChTrans1D3" presStyleIdx="0" presStyleCnt="3"/>
      <dgm:spPr/>
    </dgm:pt>
    <dgm:pt modelId="{063F7570-945C-41C1-9FAF-56D88F646939}" type="pres">
      <dgm:prSet presAssocID="{F3178AB7-E7C8-4A10-AA23-FA928E88DB56}" presName="hierRoot2" presStyleCnt="0">
        <dgm:presLayoutVars>
          <dgm:hierBranch val="init"/>
        </dgm:presLayoutVars>
      </dgm:prSet>
      <dgm:spPr/>
    </dgm:pt>
    <dgm:pt modelId="{01AD1BED-5E95-4311-BFB5-8A4B20F90AFA}" type="pres">
      <dgm:prSet presAssocID="{F3178AB7-E7C8-4A10-AA23-FA928E88DB56}" presName="rootComposite" presStyleCnt="0"/>
      <dgm:spPr/>
    </dgm:pt>
    <dgm:pt modelId="{E8F5342A-6752-41B0-BF41-4E1C16BC0F60}" type="pres">
      <dgm:prSet presAssocID="{F3178AB7-E7C8-4A10-AA23-FA928E88DB56}" presName="rootText" presStyleLbl="node1" presStyleIdx="1" presStyleCnt="4">
        <dgm:presLayoutVars>
          <dgm:chMax/>
          <dgm:chPref val="3"/>
        </dgm:presLayoutVars>
      </dgm:prSet>
      <dgm:spPr/>
    </dgm:pt>
    <dgm:pt modelId="{DFF7E14A-8CFA-484F-814D-6B4725CD8631}" type="pres">
      <dgm:prSet presAssocID="{F3178AB7-E7C8-4A10-AA23-FA928E88DB56}" presName="titleText2" presStyleLbl="fgAcc1" presStyleIdx="1" presStyleCnt="4">
        <dgm:presLayoutVars>
          <dgm:chMax val="0"/>
          <dgm:chPref val="0"/>
        </dgm:presLayoutVars>
      </dgm:prSet>
      <dgm:spPr/>
    </dgm:pt>
    <dgm:pt modelId="{2537F383-80A9-4E7F-8C49-0A013DEFAC6C}" type="pres">
      <dgm:prSet presAssocID="{F3178AB7-E7C8-4A10-AA23-FA928E88DB56}" presName="rootConnector" presStyleLbl="node3" presStyleIdx="0" presStyleCnt="0"/>
      <dgm:spPr/>
    </dgm:pt>
    <dgm:pt modelId="{F7D4AB8F-3128-4659-A07F-E2F4780DAC6D}" type="pres">
      <dgm:prSet presAssocID="{F3178AB7-E7C8-4A10-AA23-FA928E88DB56}" presName="hierChild4" presStyleCnt="0"/>
      <dgm:spPr/>
    </dgm:pt>
    <dgm:pt modelId="{83B99BAB-B80E-4CB4-B908-E21F24F37B07}" type="pres">
      <dgm:prSet presAssocID="{F3178AB7-E7C8-4A10-AA23-FA928E88DB56}" presName="hierChild5" presStyleCnt="0"/>
      <dgm:spPr/>
    </dgm:pt>
    <dgm:pt modelId="{AB7F299E-41BB-4EC3-968E-8A67B76DD734}" type="pres">
      <dgm:prSet presAssocID="{4362894C-7310-459E-BD5A-FAB2ADEE5A24}" presName="Name37" presStyleLbl="parChTrans1D3" presStyleIdx="1" presStyleCnt="3"/>
      <dgm:spPr/>
    </dgm:pt>
    <dgm:pt modelId="{05C65CDA-AADC-4BEF-973F-185443534B0A}" type="pres">
      <dgm:prSet presAssocID="{15BB1A8A-4826-4182-8EE7-1CE295C4EF75}" presName="hierRoot2" presStyleCnt="0">
        <dgm:presLayoutVars>
          <dgm:hierBranch val="init"/>
        </dgm:presLayoutVars>
      </dgm:prSet>
      <dgm:spPr/>
    </dgm:pt>
    <dgm:pt modelId="{354BEE91-723F-4F8A-B760-5B16B00F765E}" type="pres">
      <dgm:prSet presAssocID="{15BB1A8A-4826-4182-8EE7-1CE295C4EF75}" presName="rootComposite" presStyleCnt="0"/>
      <dgm:spPr/>
    </dgm:pt>
    <dgm:pt modelId="{4D698C30-534C-4DEF-8949-E1F2D9B0416B}" type="pres">
      <dgm:prSet presAssocID="{15BB1A8A-4826-4182-8EE7-1CE295C4EF75}" presName="rootText" presStyleLbl="node1" presStyleIdx="2" presStyleCnt="4">
        <dgm:presLayoutVars>
          <dgm:chMax/>
          <dgm:chPref val="3"/>
        </dgm:presLayoutVars>
      </dgm:prSet>
      <dgm:spPr/>
    </dgm:pt>
    <dgm:pt modelId="{8428A01A-AECD-4C47-B44D-0F777B8902B2}" type="pres">
      <dgm:prSet presAssocID="{15BB1A8A-4826-4182-8EE7-1CE295C4EF75}" presName="titleText2" presStyleLbl="fgAcc1" presStyleIdx="2" presStyleCnt="4">
        <dgm:presLayoutVars>
          <dgm:chMax val="0"/>
          <dgm:chPref val="0"/>
        </dgm:presLayoutVars>
      </dgm:prSet>
      <dgm:spPr/>
    </dgm:pt>
    <dgm:pt modelId="{9AB4B1F5-CAA5-4D96-9404-E608DD6DCE74}" type="pres">
      <dgm:prSet presAssocID="{15BB1A8A-4826-4182-8EE7-1CE295C4EF75}" presName="rootConnector" presStyleLbl="node3" presStyleIdx="0" presStyleCnt="0"/>
      <dgm:spPr/>
    </dgm:pt>
    <dgm:pt modelId="{5B49234A-777C-41B8-96E2-09076CB4BA29}" type="pres">
      <dgm:prSet presAssocID="{15BB1A8A-4826-4182-8EE7-1CE295C4EF75}" presName="hierChild4" presStyleCnt="0"/>
      <dgm:spPr/>
    </dgm:pt>
    <dgm:pt modelId="{71F265CB-60F9-4B8D-94A2-68859F7C8362}" type="pres">
      <dgm:prSet presAssocID="{15BB1A8A-4826-4182-8EE7-1CE295C4EF75}" presName="hierChild5" presStyleCnt="0"/>
      <dgm:spPr/>
    </dgm:pt>
    <dgm:pt modelId="{9E8037BD-C63B-46AC-BBDC-C8D40363B047}" type="pres">
      <dgm:prSet presAssocID="{8EFD9D21-A541-4929-9D11-FDFDD20E26E4}" presName="Name37" presStyleLbl="parChTrans1D3" presStyleIdx="2" presStyleCnt="3"/>
      <dgm:spPr/>
    </dgm:pt>
    <dgm:pt modelId="{9F0F1055-578C-4183-9456-4E0447F74715}" type="pres">
      <dgm:prSet presAssocID="{C118D006-7F29-486E-8945-38A4068EC397}" presName="hierRoot2" presStyleCnt="0">
        <dgm:presLayoutVars>
          <dgm:hierBranch val="init"/>
        </dgm:presLayoutVars>
      </dgm:prSet>
      <dgm:spPr/>
    </dgm:pt>
    <dgm:pt modelId="{48473F17-6D71-4D60-BF94-08F835D615BC}" type="pres">
      <dgm:prSet presAssocID="{C118D006-7F29-486E-8945-38A4068EC397}" presName="rootComposite" presStyleCnt="0"/>
      <dgm:spPr/>
    </dgm:pt>
    <dgm:pt modelId="{691D1F62-8976-4EC7-9EFC-0A46B8EF81F3}" type="pres">
      <dgm:prSet presAssocID="{C118D006-7F29-486E-8945-38A4068EC397}" presName="rootText" presStyleLbl="node1" presStyleIdx="3" presStyleCnt="4">
        <dgm:presLayoutVars>
          <dgm:chMax/>
          <dgm:chPref val="3"/>
        </dgm:presLayoutVars>
      </dgm:prSet>
      <dgm:spPr/>
    </dgm:pt>
    <dgm:pt modelId="{3A5CA48D-A893-46ED-ACDD-156B02BF352D}" type="pres">
      <dgm:prSet presAssocID="{C118D006-7F29-486E-8945-38A4068EC397}" presName="titleText2" presStyleLbl="fgAcc1" presStyleIdx="3" presStyleCnt="4">
        <dgm:presLayoutVars>
          <dgm:chMax val="0"/>
          <dgm:chPref val="0"/>
        </dgm:presLayoutVars>
      </dgm:prSet>
      <dgm:spPr/>
    </dgm:pt>
    <dgm:pt modelId="{CD8D7153-1799-4DBF-B5C1-6D15E0C3C035}" type="pres">
      <dgm:prSet presAssocID="{C118D006-7F29-486E-8945-38A4068EC397}" presName="rootConnector" presStyleLbl="node3" presStyleIdx="0" presStyleCnt="0"/>
      <dgm:spPr/>
    </dgm:pt>
    <dgm:pt modelId="{F9FE37E4-80ED-43E3-AEBA-3E8BD802FAB7}" type="pres">
      <dgm:prSet presAssocID="{C118D006-7F29-486E-8945-38A4068EC397}" presName="hierChild4" presStyleCnt="0"/>
      <dgm:spPr/>
    </dgm:pt>
    <dgm:pt modelId="{009E9DB2-1EBF-4D88-B65A-D2AADD9BD8EC}" type="pres">
      <dgm:prSet presAssocID="{C118D006-7F29-486E-8945-38A4068EC397}" presName="hierChild5" presStyleCnt="0"/>
      <dgm:spPr/>
    </dgm:pt>
    <dgm:pt modelId="{2085BCA1-D774-4CF8-8350-42E7D8F8781F}" type="pres">
      <dgm:prSet presAssocID="{C2E56571-18BE-4D9A-8147-6C23C6C8F35D}" presName="hierChild5" presStyleCnt="0"/>
      <dgm:spPr/>
    </dgm:pt>
    <dgm:pt modelId="{8689262F-5F61-41DC-B040-8C2579F23FC4}" type="pres">
      <dgm:prSet presAssocID="{310AF00A-DEF6-4281-BD8E-E2B24CADD786}" presName="hierChild3" presStyleCnt="0"/>
      <dgm:spPr/>
    </dgm:pt>
  </dgm:ptLst>
  <dgm:cxnLst>
    <dgm:cxn modelId="{EC8F0E16-4DD8-4DA9-BA49-1B4B1FEF050A}" type="presOf" srcId="{3FE2F2A9-70C7-45B4-85CE-458BFE3C8EA4}" destId="{3B165CE4-A05E-4525-B6EA-428CEFE1A37E}" srcOrd="0" destOrd="0" presId="urn:microsoft.com/office/officeart/2008/layout/NameandTitleOrganizationalChart"/>
    <dgm:cxn modelId="{43D1321B-C460-4467-9DB4-E8D9BD83C4D6}" srcId="{C2E56571-18BE-4D9A-8147-6C23C6C8F35D}" destId="{15BB1A8A-4826-4182-8EE7-1CE295C4EF75}" srcOrd="1" destOrd="0" parTransId="{4362894C-7310-459E-BD5A-FAB2ADEE5A24}" sibTransId="{A970FB4B-E547-4365-9D57-C51C2E8771A2}"/>
    <dgm:cxn modelId="{FBE8FB1F-FD8C-44A4-AD4E-8AAAE3B3A990}" type="presOf" srcId="{15BB1A8A-4826-4182-8EE7-1CE295C4EF75}" destId="{9AB4B1F5-CAA5-4D96-9404-E608DD6DCE74}" srcOrd="1" destOrd="0" presId="urn:microsoft.com/office/officeart/2008/layout/NameandTitleOrganizationalChart"/>
    <dgm:cxn modelId="{C0843220-0DEB-441B-B630-3EE41A190095}" type="presOf" srcId="{9D530838-1CB1-4B14-9210-EF45DFD50108}" destId="{815E2600-F65D-4BC7-98C8-ADDEE10C77E6}" srcOrd="0" destOrd="0" presId="urn:microsoft.com/office/officeart/2008/layout/NameandTitleOrganizationalChart"/>
    <dgm:cxn modelId="{01063822-AAB6-4B92-82A5-7561CB2255E3}" type="presOf" srcId="{F3178AB7-E7C8-4A10-AA23-FA928E88DB56}" destId="{2537F383-80A9-4E7F-8C49-0A013DEFAC6C}" srcOrd="1" destOrd="0" presId="urn:microsoft.com/office/officeart/2008/layout/NameandTitleOrganizationalChart"/>
    <dgm:cxn modelId="{45A88928-1930-4889-80B5-16AE0A7B6FE5}" type="presOf" srcId="{4F7D6C8C-5D08-49A6-9568-EE5E7FB661D2}" destId="{8B6D4853-1306-4274-BC12-3C304DB1617A}" srcOrd="0" destOrd="0" presId="urn:microsoft.com/office/officeart/2008/layout/NameandTitleOrganizationalChart"/>
    <dgm:cxn modelId="{70029D29-69A4-4E94-839A-3BCC0CB40A7E}" type="presOf" srcId="{C118D006-7F29-486E-8945-38A4068EC397}" destId="{691D1F62-8976-4EC7-9EFC-0A46B8EF81F3}" srcOrd="0" destOrd="0" presId="urn:microsoft.com/office/officeart/2008/layout/NameandTitleOrganizationalChart"/>
    <dgm:cxn modelId="{1994DA29-8D6C-4C1F-8802-D22B8C994B08}" type="presOf" srcId="{C2E56571-18BE-4D9A-8147-6C23C6C8F35D}" destId="{8269BA53-94A1-46D6-9A33-7923BA3E3B7E}" srcOrd="1" destOrd="0" presId="urn:microsoft.com/office/officeart/2008/layout/NameandTitleOrganizationalChart"/>
    <dgm:cxn modelId="{6B979D30-51F4-4A58-B415-0F0889E8AD2F}" type="presOf" srcId="{56E541D5-466C-4EF5-8261-47715BD33AB5}" destId="{83F78A13-BDC3-4886-B691-163C28F40827}" srcOrd="0" destOrd="0" presId="urn:microsoft.com/office/officeart/2008/layout/NameandTitleOrganizationalChart"/>
    <dgm:cxn modelId="{63E5E440-228B-4ECD-ACEB-BF875F55D0F3}" srcId="{C2E56571-18BE-4D9A-8147-6C23C6C8F35D}" destId="{F3178AB7-E7C8-4A10-AA23-FA928E88DB56}" srcOrd="0" destOrd="0" parTransId="{56E541D5-466C-4EF5-8261-47715BD33AB5}" sibTransId="{119F5304-49C2-4509-BFA5-4D78445BD60C}"/>
    <dgm:cxn modelId="{ED2E2B6C-F702-4D37-BFB8-C0A8EFA632E2}" type="presOf" srcId="{754C1567-DD01-4D64-A77F-EF7ED1B6A2B7}" destId="{3A5CA48D-A893-46ED-ACDD-156B02BF352D}" srcOrd="0" destOrd="0" presId="urn:microsoft.com/office/officeart/2008/layout/NameandTitleOrganizationalChart"/>
    <dgm:cxn modelId="{B6E1B370-EFE4-4166-88B4-DDA9DCBEB444}" type="presOf" srcId="{A970FB4B-E547-4365-9D57-C51C2E8771A2}" destId="{8428A01A-AECD-4C47-B44D-0F777B8902B2}" srcOrd="0" destOrd="0" presId="urn:microsoft.com/office/officeart/2008/layout/NameandTitleOrganizationalChart"/>
    <dgm:cxn modelId="{391D9073-5ED7-464E-8711-37A4D53EDC57}" srcId="{4F7D6C8C-5D08-49A6-9568-EE5E7FB661D2}" destId="{310AF00A-DEF6-4281-BD8E-E2B24CADD786}" srcOrd="0" destOrd="0" parTransId="{BB0D931A-D238-4650-9628-8F4D97EDC2DB}" sibTransId="{3FE2F2A9-70C7-45B4-85CE-458BFE3C8EA4}"/>
    <dgm:cxn modelId="{67357674-B300-40AE-B6B1-7C32296D519C}" type="presOf" srcId="{4AB446CE-1DDA-4932-B8C6-15DB74BC68FA}" destId="{4CC80E05-D6E0-4208-8580-E12E9B12E1EF}" srcOrd="0" destOrd="0" presId="urn:microsoft.com/office/officeart/2008/layout/NameandTitleOrganizationalChart"/>
    <dgm:cxn modelId="{1F9C9778-E921-4251-9AA9-C7DF8797E498}" type="presOf" srcId="{119F5304-49C2-4509-BFA5-4D78445BD60C}" destId="{DFF7E14A-8CFA-484F-814D-6B4725CD8631}" srcOrd="0" destOrd="0" presId="urn:microsoft.com/office/officeart/2008/layout/NameandTitleOrganizationalChart"/>
    <dgm:cxn modelId="{DC5A1A8B-C1BB-4702-8510-63E32D27AB5C}" type="presOf" srcId="{F3178AB7-E7C8-4A10-AA23-FA928E88DB56}" destId="{E8F5342A-6752-41B0-BF41-4E1C16BC0F60}" srcOrd="0" destOrd="0" presId="urn:microsoft.com/office/officeart/2008/layout/NameandTitleOrganizationalChart"/>
    <dgm:cxn modelId="{38C8B09D-8792-4BFA-AAB1-FCAB8E8CF475}" type="presOf" srcId="{C118D006-7F29-486E-8945-38A4068EC397}" destId="{CD8D7153-1799-4DBF-B5C1-6D15E0C3C035}" srcOrd="1" destOrd="0" presId="urn:microsoft.com/office/officeart/2008/layout/NameandTitleOrganizationalChart"/>
    <dgm:cxn modelId="{59CD03A5-7E0E-4963-827C-26CA040870B9}" type="presOf" srcId="{8EFD9D21-A541-4929-9D11-FDFDD20E26E4}" destId="{9E8037BD-C63B-46AC-BBDC-C8D40363B047}" srcOrd="0" destOrd="0" presId="urn:microsoft.com/office/officeart/2008/layout/NameandTitleOrganizationalChart"/>
    <dgm:cxn modelId="{F397DFA9-9DAF-48B8-9D3D-B42E418CDD94}" type="presOf" srcId="{4362894C-7310-459E-BD5A-FAB2ADEE5A24}" destId="{AB7F299E-41BB-4EC3-968E-8A67B76DD734}" srcOrd="0" destOrd="0" presId="urn:microsoft.com/office/officeart/2008/layout/NameandTitleOrganizationalChart"/>
    <dgm:cxn modelId="{A7E662AF-F428-4D4D-AE82-16D5F6691EC2}" srcId="{310AF00A-DEF6-4281-BD8E-E2B24CADD786}" destId="{C2E56571-18BE-4D9A-8147-6C23C6C8F35D}" srcOrd="0" destOrd="0" parTransId="{9D530838-1CB1-4B14-9210-EF45DFD50108}" sibTransId="{4AB446CE-1DDA-4932-B8C6-15DB74BC68FA}"/>
    <dgm:cxn modelId="{46652DB9-4F3D-4041-9D8F-CF6E5D55A7E7}" type="presOf" srcId="{310AF00A-DEF6-4281-BD8E-E2B24CADD786}" destId="{97B7ED33-10C7-40A5-8745-0B5D646EB616}" srcOrd="1" destOrd="0" presId="urn:microsoft.com/office/officeart/2008/layout/NameandTitleOrganizationalChart"/>
    <dgm:cxn modelId="{E33896CE-48A5-49D4-9B8D-E29CF0F17B63}" type="presOf" srcId="{C2E56571-18BE-4D9A-8147-6C23C6C8F35D}" destId="{A885BD1D-4A2F-43E4-BF38-0B0C4364EE6C}" srcOrd="0" destOrd="0" presId="urn:microsoft.com/office/officeart/2008/layout/NameandTitleOrganizationalChart"/>
    <dgm:cxn modelId="{1B023BDE-9F98-4B26-8ED5-6A0607D2A8D7}" type="presOf" srcId="{15BB1A8A-4826-4182-8EE7-1CE295C4EF75}" destId="{4D698C30-534C-4DEF-8949-E1F2D9B0416B}" srcOrd="0" destOrd="0" presId="urn:microsoft.com/office/officeart/2008/layout/NameandTitleOrganizationalChart"/>
    <dgm:cxn modelId="{F6AF51EE-78F7-46C4-BB81-B0D5A6FB4F0B}" type="presOf" srcId="{310AF00A-DEF6-4281-BD8E-E2B24CADD786}" destId="{5CFB4D8F-DB53-4815-949E-200DFE988B86}" srcOrd="0" destOrd="0" presId="urn:microsoft.com/office/officeart/2008/layout/NameandTitleOrganizationalChart"/>
    <dgm:cxn modelId="{C3FB74F1-B653-4B5E-B674-43FEFE92031D}" srcId="{C2E56571-18BE-4D9A-8147-6C23C6C8F35D}" destId="{C118D006-7F29-486E-8945-38A4068EC397}" srcOrd="2" destOrd="0" parTransId="{8EFD9D21-A541-4929-9D11-FDFDD20E26E4}" sibTransId="{754C1567-DD01-4D64-A77F-EF7ED1B6A2B7}"/>
    <dgm:cxn modelId="{82D2B5A3-7C7F-40ED-BF6C-DA4C205DDE78}" type="presParOf" srcId="{8B6D4853-1306-4274-BC12-3C304DB1617A}" destId="{FD1DDDE1-E8BD-4C8B-A941-E1E2FA824DCB}" srcOrd="0" destOrd="0" presId="urn:microsoft.com/office/officeart/2008/layout/NameandTitleOrganizationalChart"/>
    <dgm:cxn modelId="{55963FBE-C65E-4483-AC03-AE876BBF123F}" type="presParOf" srcId="{FD1DDDE1-E8BD-4C8B-A941-E1E2FA824DCB}" destId="{4B4E1208-84B5-4365-94A2-A9E627B685AC}" srcOrd="0" destOrd="0" presId="urn:microsoft.com/office/officeart/2008/layout/NameandTitleOrganizationalChart"/>
    <dgm:cxn modelId="{FCC94639-4AE7-45C0-BF5F-B25AF8E4C7FD}" type="presParOf" srcId="{4B4E1208-84B5-4365-94A2-A9E627B685AC}" destId="{5CFB4D8F-DB53-4815-949E-200DFE988B86}" srcOrd="0" destOrd="0" presId="urn:microsoft.com/office/officeart/2008/layout/NameandTitleOrganizationalChart"/>
    <dgm:cxn modelId="{D4D6675E-F072-4C17-A862-C4D7623279AF}" type="presParOf" srcId="{4B4E1208-84B5-4365-94A2-A9E627B685AC}" destId="{3B165CE4-A05E-4525-B6EA-428CEFE1A37E}" srcOrd="1" destOrd="0" presId="urn:microsoft.com/office/officeart/2008/layout/NameandTitleOrganizationalChart"/>
    <dgm:cxn modelId="{E26E5F01-A993-429F-A172-19EDC5326900}" type="presParOf" srcId="{4B4E1208-84B5-4365-94A2-A9E627B685AC}" destId="{97B7ED33-10C7-40A5-8745-0B5D646EB616}" srcOrd="2" destOrd="0" presId="urn:microsoft.com/office/officeart/2008/layout/NameandTitleOrganizationalChart"/>
    <dgm:cxn modelId="{3B000A6C-550E-4889-9F40-8DD7B928197F}" type="presParOf" srcId="{FD1DDDE1-E8BD-4C8B-A941-E1E2FA824DCB}" destId="{96980806-4B86-4295-9663-A591A33E3467}" srcOrd="1" destOrd="0" presId="urn:microsoft.com/office/officeart/2008/layout/NameandTitleOrganizationalChart"/>
    <dgm:cxn modelId="{EE58F345-85C3-442A-9995-CE785F215E5C}" type="presParOf" srcId="{96980806-4B86-4295-9663-A591A33E3467}" destId="{815E2600-F65D-4BC7-98C8-ADDEE10C77E6}" srcOrd="0" destOrd="0" presId="urn:microsoft.com/office/officeart/2008/layout/NameandTitleOrganizationalChart"/>
    <dgm:cxn modelId="{79953E23-1B54-47C8-9E48-AF463D187CF2}" type="presParOf" srcId="{96980806-4B86-4295-9663-A591A33E3467}" destId="{7BA34E5A-BC99-4CA8-993F-117ABD1751AB}" srcOrd="1" destOrd="0" presId="urn:microsoft.com/office/officeart/2008/layout/NameandTitleOrganizationalChart"/>
    <dgm:cxn modelId="{FCFE09E8-643E-4DE5-9070-AB4C28618467}" type="presParOf" srcId="{7BA34E5A-BC99-4CA8-993F-117ABD1751AB}" destId="{E00A69FE-C9E4-4D0D-B2D2-5862F1435C0C}" srcOrd="0" destOrd="0" presId="urn:microsoft.com/office/officeart/2008/layout/NameandTitleOrganizationalChart"/>
    <dgm:cxn modelId="{9378DD85-B5C4-4A1C-8C23-F76E2BE80C2D}" type="presParOf" srcId="{E00A69FE-C9E4-4D0D-B2D2-5862F1435C0C}" destId="{A885BD1D-4A2F-43E4-BF38-0B0C4364EE6C}" srcOrd="0" destOrd="0" presId="urn:microsoft.com/office/officeart/2008/layout/NameandTitleOrganizationalChart"/>
    <dgm:cxn modelId="{3704A518-7C33-4050-BEDF-7069978E624A}" type="presParOf" srcId="{E00A69FE-C9E4-4D0D-B2D2-5862F1435C0C}" destId="{4CC80E05-D6E0-4208-8580-E12E9B12E1EF}" srcOrd="1" destOrd="0" presId="urn:microsoft.com/office/officeart/2008/layout/NameandTitleOrganizationalChart"/>
    <dgm:cxn modelId="{E21B856A-5DC5-4E01-9F53-EE96E98BD9A4}" type="presParOf" srcId="{E00A69FE-C9E4-4D0D-B2D2-5862F1435C0C}" destId="{8269BA53-94A1-46D6-9A33-7923BA3E3B7E}" srcOrd="2" destOrd="0" presId="urn:microsoft.com/office/officeart/2008/layout/NameandTitleOrganizationalChart"/>
    <dgm:cxn modelId="{CF1E8C74-C984-4614-A7D0-9ED7DE6E6FAD}" type="presParOf" srcId="{7BA34E5A-BC99-4CA8-993F-117ABD1751AB}" destId="{833E2B47-3F6E-49BA-9352-1B0903FBA344}" srcOrd="1" destOrd="0" presId="urn:microsoft.com/office/officeart/2008/layout/NameandTitleOrganizationalChart"/>
    <dgm:cxn modelId="{C66FA4BB-06B8-4A23-AEEA-02B6292CE468}" type="presParOf" srcId="{833E2B47-3F6E-49BA-9352-1B0903FBA344}" destId="{83F78A13-BDC3-4886-B691-163C28F40827}" srcOrd="0" destOrd="0" presId="urn:microsoft.com/office/officeart/2008/layout/NameandTitleOrganizationalChart"/>
    <dgm:cxn modelId="{99B6680A-5217-485F-9505-07BD18D3F761}" type="presParOf" srcId="{833E2B47-3F6E-49BA-9352-1B0903FBA344}" destId="{063F7570-945C-41C1-9FAF-56D88F646939}" srcOrd="1" destOrd="0" presId="urn:microsoft.com/office/officeart/2008/layout/NameandTitleOrganizationalChart"/>
    <dgm:cxn modelId="{0E8997DC-3C67-4988-86BE-648E35CC98F8}" type="presParOf" srcId="{063F7570-945C-41C1-9FAF-56D88F646939}" destId="{01AD1BED-5E95-4311-BFB5-8A4B20F90AFA}" srcOrd="0" destOrd="0" presId="urn:microsoft.com/office/officeart/2008/layout/NameandTitleOrganizationalChart"/>
    <dgm:cxn modelId="{F3846E23-F6D6-484F-A0BC-C50F18D63747}" type="presParOf" srcId="{01AD1BED-5E95-4311-BFB5-8A4B20F90AFA}" destId="{E8F5342A-6752-41B0-BF41-4E1C16BC0F60}" srcOrd="0" destOrd="0" presId="urn:microsoft.com/office/officeart/2008/layout/NameandTitleOrganizationalChart"/>
    <dgm:cxn modelId="{14141782-02BB-4466-A76B-0607C31BDEE2}" type="presParOf" srcId="{01AD1BED-5E95-4311-BFB5-8A4B20F90AFA}" destId="{DFF7E14A-8CFA-484F-814D-6B4725CD8631}" srcOrd="1" destOrd="0" presId="urn:microsoft.com/office/officeart/2008/layout/NameandTitleOrganizationalChart"/>
    <dgm:cxn modelId="{78A58699-4651-4471-B443-761A98EFC06D}" type="presParOf" srcId="{01AD1BED-5E95-4311-BFB5-8A4B20F90AFA}" destId="{2537F383-80A9-4E7F-8C49-0A013DEFAC6C}" srcOrd="2" destOrd="0" presId="urn:microsoft.com/office/officeart/2008/layout/NameandTitleOrganizationalChart"/>
    <dgm:cxn modelId="{BDC117AF-3149-44DF-8FE7-9D959CF24F39}" type="presParOf" srcId="{063F7570-945C-41C1-9FAF-56D88F646939}" destId="{F7D4AB8F-3128-4659-A07F-E2F4780DAC6D}" srcOrd="1" destOrd="0" presId="urn:microsoft.com/office/officeart/2008/layout/NameandTitleOrganizationalChart"/>
    <dgm:cxn modelId="{7ABF5FAE-69ED-4E68-AE96-6FE534A6782D}" type="presParOf" srcId="{063F7570-945C-41C1-9FAF-56D88F646939}" destId="{83B99BAB-B80E-4CB4-B908-E21F24F37B07}" srcOrd="2" destOrd="0" presId="urn:microsoft.com/office/officeart/2008/layout/NameandTitleOrganizationalChart"/>
    <dgm:cxn modelId="{7A34D254-C9F6-4E02-B749-D1B442DCBE7B}" type="presParOf" srcId="{833E2B47-3F6E-49BA-9352-1B0903FBA344}" destId="{AB7F299E-41BB-4EC3-968E-8A67B76DD734}" srcOrd="2" destOrd="0" presId="urn:microsoft.com/office/officeart/2008/layout/NameandTitleOrganizationalChart"/>
    <dgm:cxn modelId="{948D663B-2D5D-4908-B122-DE0B4373002C}" type="presParOf" srcId="{833E2B47-3F6E-49BA-9352-1B0903FBA344}" destId="{05C65CDA-AADC-4BEF-973F-185443534B0A}" srcOrd="3" destOrd="0" presId="urn:microsoft.com/office/officeart/2008/layout/NameandTitleOrganizationalChart"/>
    <dgm:cxn modelId="{E68508C8-F477-453B-91BA-ED31FEBD3D1D}" type="presParOf" srcId="{05C65CDA-AADC-4BEF-973F-185443534B0A}" destId="{354BEE91-723F-4F8A-B760-5B16B00F765E}" srcOrd="0" destOrd="0" presId="urn:microsoft.com/office/officeart/2008/layout/NameandTitleOrganizationalChart"/>
    <dgm:cxn modelId="{332BB81D-416C-4E3E-9E21-A67ED88566DB}" type="presParOf" srcId="{354BEE91-723F-4F8A-B760-5B16B00F765E}" destId="{4D698C30-534C-4DEF-8949-E1F2D9B0416B}" srcOrd="0" destOrd="0" presId="urn:microsoft.com/office/officeart/2008/layout/NameandTitleOrganizationalChart"/>
    <dgm:cxn modelId="{3FEAABC6-D704-43BA-A88D-53760688DCC9}" type="presParOf" srcId="{354BEE91-723F-4F8A-B760-5B16B00F765E}" destId="{8428A01A-AECD-4C47-B44D-0F777B8902B2}" srcOrd="1" destOrd="0" presId="urn:microsoft.com/office/officeart/2008/layout/NameandTitleOrganizationalChart"/>
    <dgm:cxn modelId="{D639FB39-43AC-48EF-BF1A-BB8CB753A448}" type="presParOf" srcId="{354BEE91-723F-4F8A-B760-5B16B00F765E}" destId="{9AB4B1F5-CAA5-4D96-9404-E608DD6DCE74}" srcOrd="2" destOrd="0" presId="urn:microsoft.com/office/officeart/2008/layout/NameandTitleOrganizationalChart"/>
    <dgm:cxn modelId="{EBA42474-4729-42E9-915E-F227793D0137}" type="presParOf" srcId="{05C65CDA-AADC-4BEF-973F-185443534B0A}" destId="{5B49234A-777C-41B8-96E2-09076CB4BA29}" srcOrd="1" destOrd="0" presId="urn:microsoft.com/office/officeart/2008/layout/NameandTitleOrganizationalChart"/>
    <dgm:cxn modelId="{79CF5F73-6184-47E1-94E3-66CD9875F597}" type="presParOf" srcId="{05C65CDA-AADC-4BEF-973F-185443534B0A}" destId="{71F265CB-60F9-4B8D-94A2-68859F7C8362}" srcOrd="2" destOrd="0" presId="urn:microsoft.com/office/officeart/2008/layout/NameandTitleOrganizationalChart"/>
    <dgm:cxn modelId="{17B226A5-8B25-4D04-832B-62E6BEA910A9}" type="presParOf" srcId="{833E2B47-3F6E-49BA-9352-1B0903FBA344}" destId="{9E8037BD-C63B-46AC-BBDC-C8D40363B047}" srcOrd="4" destOrd="0" presId="urn:microsoft.com/office/officeart/2008/layout/NameandTitleOrganizationalChart"/>
    <dgm:cxn modelId="{45D3FB3A-44EF-46B3-88C4-3592F5DDA5DC}" type="presParOf" srcId="{833E2B47-3F6E-49BA-9352-1B0903FBA344}" destId="{9F0F1055-578C-4183-9456-4E0447F74715}" srcOrd="5" destOrd="0" presId="urn:microsoft.com/office/officeart/2008/layout/NameandTitleOrganizationalChart"/>
    <dgm:cxn modelId="{01608EED-619B-4A39-BDA8-3B229EC515BD}" type="presParOf" srcId="{9F0F1055-578C-4183-9456-4E0447F74715}" destId="{48473F17-6D71-4D60-BF94-08F835D615BC}" srcOrd="0" destOrd="0" presId="urn:microsoft.com/office/officeart/2008/layout/NameandTitleOrganizationalChart"/>
    <dgm:cxn modelId="{1D784544-E29D-4A60-A3B7-8FFD31176A17}" type="presParOf" srcId="{48473F17-6D71-4D60-BF94-08F835D615BC}" destId="{691D1F62-8976-4EC7-9EFC-0A46B8EF81F3}" srcOrd="0" destOrd="0" presId="urn:microsoft.com/office/officeart/2008/layout/NameandTitleOrganizationalChart"/>
    <dgm:cxn modelId="{00F55419-2350-482D-A490-A501AB6EF859}" type="presParOf" srcId="{48473F17-6D71-4D60-BF94-08F835D615BC}" destId="{3A5CA48D-A893-46ED-ACDD-156B02BF352D}" srcOrd="1" destOrd="0" presId="urn:microsoft.com/office/officeart/2008/layout/NameandTitleOrganizationalChart"/>
    <dgm:cxn modelId="{94E9D93F-8BF0-4162-846B-7E7382A5DEBF}" type="presParOf" srcId="{48473F17-6D71-4D60-BF94-08F835D615BC}" destId="{CD8D7153-1799-4DBF-B5C1-6D15E0C3C035}" srcOrd="2" destOrd="0" presId="urn:microsoft.com/office/officeart/2008/layout/NameandTitleOrganizationalChart"/>
    <dgm:cxn modelId="{B791E877-252A-4B7F-88D6-6602FD38C857}" type="presParOf" srcId="{9F0F1055-578C-4183-9456-4E0447F74715}" destId="{F9FE37E4-80ED-43E3-AEBA-3E8BD802FAB7}" srcOrd="1" destOrd="0" presId="urn:microsoft.com/office/officeart/2008/layout/NameandTitleOrganizationalChart"/>
    <dgm:cxn modelId="{D035B3B7-E16F-454D-9481-73064749CFC2}" type="presParOf" srcId="{9F0F1055-578C-4183-9456-4E0447F74715}" destId="{009E9DB2-1EBF-4D88-B65A-D2AADD9BD8EC}" srcOrd="2" destOrd="0" presId="urn:microsoft.com/office/officeart/2008/layout/NameandTitleOrganizationalChart"/>
    <dgm:cxn modelId="{6A05A5A0-2F9F-420E-A0F6-3AD5E48AA642}" type="presParOf" srcId="{7BA34E5A-BC99-4CA8-993F-117ABD1751AB}" destId="{2085BCA1-D774-4CF8-8350-42E7D8F8781F}" srcOrd="2" destOrd="0" presId="urn:microsoft.com/office/officeart/2008/layout/NameandTitleOrganizationalChart"/>
    <dgm:cxn modelId="{78C9F781-9803-4EAE-8CA4-659D4C09E8E8}" type="presParOf" srcId="{FD1DDDE1-E8BD-4C8B-A941-E1E2FA824DCB}" destId="{8689262F-5F61-41DC-B040-8C2579F23FC4}"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037BD-C63B-46AC-BBDC-C8D40363B047}">
      <dsp:nvSpPr>
        <dsp:cNvPr id="0" name=""/>
        <dsp:cNvSpPr/>
      </dsp:nvSpPr>
      <dsp:spPr>
        <a:xfrm>
          <a:off x="2138927" y="1542675"/>
          <a:ext cx="1526828" cy="340444"/>
        </a:xfrm>
        <a:custGeom>
          <a:avLst/>
          <a:gdLst/>
          <a:ahLst/>
          <a:cxnLst/>
          <a:rect l="0" t="0" r="0" b="0"/>
          <a:pathLst>
            <a:path>
              <a:moveTo>
                <a:pt x="0" y="0"/>
              </a:moveTo>
              <a:lnTo>
                <a:pt x="0" y="202957"/>
              </a:lnTo>
              <a:lnTo>
                <a:pt x="1526828" y="202957"/>
              </a:lnTo>
              <a:lnTo>
                <a:pt x="1526828"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7F299E-41BB-4EC3-968E-8A67B76DD734}">
      <dsp:nvSpPr>
        <dsp:cNvPr id="0" name=""/>
        <dsp:cNvSpPr/>
      </dsp:nvSpPr>
      <dsp:spPr>
        <a:xfrm>
          <a:off x="2093207" y="1542675"/>
          <a:ext cx="91440" cy="340444"/>
        </a:xfrm>
        <a:custGeom>
          <a:avLst/>
          <a:gdLst/>
          <a:ahLst/>
          <a:cxnLst/>
          <a:rect l="0" t="0" r="0" b="0"/>
          <a:pathLst>
            <a:path>
              <a:moveTo>
                <a:pt x="45720" y="0"/>
              </a:moveTo>
              <a:lnTo>
                <a:pt x="4572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78A13-BDC3-4886-B691-163C28F40827}">
      <dsp:nvSpPr>
        <dsp:cNvPr id="0" name=""/>
        <dsp:cNvSpPr/>
      </dsp:nvSpPr>
      <dsp:spPr>
        <a:xfrm>
          <a:off x="612098" y="1542675"/>
          <a:ext cx="1526828" cy="340444"/>
        </a:xfrm>
        <a:custGeom>
          <a:avLst/>
          <a:gdLst/>
          <a:ahLst/>
          <a:cxnLst/>
          <a:rect l="0" t="0" r="0" b="0"/>
          <a:pathLst>
            <a:path>
              <a:moveTo>
                <a:pt x="1526828" y="0"/>
              </a:moveTo>
              <a:lnTo>
                <a:pt x="1526828" y="202957"/>
              </a:lnTo>
              <a:lnTo>
                <a:pt x="0" y="202957"/>
              </a:lnTo>
              <a:lnTo>
                <a:pt x="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E2600-F65D-4BC7-98C8-ADDEE10C77E6}">
      <dsp:nvSpPr>
        <dsp:cNvPr id="0" name=""/>
        <dsp:cNvSpPr/>
      </dsp:nvSpPr>
      <dsp:spPr>
        <a:xfrm>
          <a:off x="2093207" y="612999"/>
          <a:ext cx="91440" cy="340444"/>
        </a:xfrm>
        <a:custGeom>
          <a:avLst/>
          <a:gdLst/>
          <a:ahLst/>
          <a:cxnLst/>
          <a:rect l="0" t="0" r="0" b="0"/>
          <a:pathLst>
            <a:path>
              <a:moveTo>
                <a:pt x="45720" y="0"/>
              </a:moveTo>
              <a:lnTo>
                <a:pt x="45720" y="340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B4D8F-DB53-4815-949E-200DFE988B86}">
      <dsp:nvSpPr>
        <dsp:cNvPr id="0" name=""/>
        <dsp:cNvSpPr/>
      </dsp:nvSpPr>
      <dsp:spPr>
        <a:xfrm>
          <a:off x="1569903" y="23768"/>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Direktør</a:t>
          </a:r>
        </a:p>
      </dsp:txBody>
      <dsp:txXfrm>
        <a:off x="1569903" y="23768"/>
        <a:ext cx="1138049" cy="589231"/>
      </dsp:txXfrm>
    </dsp:sp>
    <dsp:sp modelId="{3B165CE4-A05E-4525-B6EA-428CEFE1A37E}">
      <dsp:nvSpPr>
        <dsp:cNvPr id="0" name=""/>
        <dsp:cNvSpPr/>
      </dsp:nvSpPr>
      <dsp:spPr>
        <a:xfrm>
          <a:off x="1797512" y="482059"/>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navn)</a:t>
          </a:r>
        </a:p>
      </dsp:txBody>
      <dsp:txXfrm>
        <a:off x="1797512" y="482059"/>
        <a:ext cx="1024244" cy="196410"/>
      </dsp:txXfrm>
    </dsp:sp>
    <dsp:sp modelId="{A885BD1D-4A2F-43E4-BF38-0B0C4364EE6C}">
      <dsp:nvSpPr>
        <dsp:cNvPr id="0" name=""/>
        <dsp:cNvSpPr/>
      </dsp:nvSpPr>
      <dsp:spPr>
        <a:xfrm>
          <a:off x="1569903" y="953444"/>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Fagligt ansvarlig</a:t>
          </a:r>
        </a:p>
      </dsp:txBody>
      <dsp:txXfrm>
        <a:off x="1569903" y="953444"/>
        <a:ext cx="1138049" cy="589231"/>
      </dsp:txXfrm>
    </dsp:sp>
    <dsp:sp modelId="{4CC80E05-D6E0-4208-8580-E12E9B12E1EF}">
      <dsp:nvSpPr>
        <dsp:cNvPr id="0" name=""/>
        <dsp:cNvSpPr/>
      </dsp:nvSpPr>
      <dsp:spPr>
        <a:xfrm>
          <a:off x="1797512" y="1411735"/>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her)</a:t>
          </a:r>
        </a:p>
      </dsp:txBody>
      <dsp:txXfrm>
        <a:off x="1797512" y="1411735"/>
        <a:ext cx="1024244" cy="196410"/>
      </dsp:txXfrm>
    </dsp:sp>
    <dsp:sp modelId="{E8F5342A-6752-41B0-BF41-4E1C16BC0F60}">
      <dsp:nvSpPr>
        <dsp:cNvPr id="0" name=""/>
        <dsp:cNvSpPr/>
      </dsp:nvSpPr>
      <dsp:spPr>
        <a:xfrm>
          <a:off x="43074"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Montører</a:t>
          </a:r>
        </a:p>
      </dsp:txBody>
      <dsp:txXfrm>
        <a:off x="43074" y="1883120"/>
        <a:ext cx="1138049" cy="589231"/>
      </dsp:txXfrm>
    </dsp:sp>
    <dsp:sp modelId="{DFF7E14A-8CFA-484F-814D-6B4725CD8631}">
      <dsp:nvSpPr>
        <dsp:cNvPr id="0" name=""/>
        <dsp:cNvSpPr/>
      </dsp:nvSpPr>
      <dsp:spPr>
        <a:xfrm>
          <a:off x="270684"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270684" y="2341411"/>
        <a:ext cx="1024244" cy="196410"/>
      </dsp:txXfrm>
    </dsp:sp>
    <dsp:sp modelId="{4D698C30-534C-4DEF-8949-E1F2D9B0416B}">
      <dsp:nvSpPr>
        <dsp:cNvPr id="0" name=""/>
        <dsp:cNvSpPr/>
      </dsp:nvSpPr>
      <dsp:spPr>
        <a:xfrm>
          <a:off x="1569903"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Projektleder</a:t>
          </a:r>
        </a:p>
      </dsp:txBody>
      <dsp:txXfrm>
        <a:off x="1569903" y="1883120"/>
        <a:ext cx="1138049" cy="589231"/>
      </dsp:txXfrm>
    </dsp:sp>
    <dsp:sp modelId="{8428A01A-AECD-4C47-B44D-0F777B8902B2}">
      <dsp:nvSpPr>
        <dsp:cNvPr id="0" name=""/>
        <dsp:cNvSpPr/>
      </dsp:nvSpPr>
      <dsp:spPr>
        <a:xfrm>
          <a:off x="1797512"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1797512" y="2341411"/>
        <a:ext cx="1024244" cy="196410"/>
      </dsp:txXfrm>
    </dsp:sp>
    <dsp:sp modelId="{691D1F62-8976-4EC7-9EFC-0A46B8EF81F3}">
      <dsp:nvSpPr>
        <dsp:cNvPr id="0" name=""/>
        <dsp:cNvSpPr/>
      </dsp:nvSpPr>
      <dsp:spPr>
        <a:xfrm>
          <a:off x="3096731"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Lærlinge</a:t>
          </a:r>
        </a:p>
      </dsp:txBody>
      <dsp:txXfrm>
        <a:off x="3096731" y="1883120"/>
        <a:ext cx="1138049" cy="589231"/>
      </dsp:txXfrm>
    </dsp:sp>
    <dsp:sp modelId="{3A5CA48D-A893-46ED-ACDD-156B02BF352D}">
      <dsp:nvSpPr>
        <dsp:cNvPr id="0" name=""/>
        <dsp:cNvSpPr/>
      </dsp:nvSpPr>
      <dsp:spPr>
        <a:xfrm>
          <a:off x="3324341"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3324341" y="2341411"/>
        <a:ext cx="1024244" cy="196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962442" y="127539"/>
          <a:ext cx="1648206" cy="164820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1. Bemanding</a:t>
          </a:r>
        </a:p>
      </dsp:txBody>
      <dsp:txXfrm>
        <a:off x="1831086" y="476802"/>
        <a:ext cx="588645" cy="490537"/>
      </dsp:txXfrm>
    </dsp:sp>
    <dsp:sp modelId="{06577E43-9540-46CC-AF28-2BEEF1FD57B5}">
      <dsp:nvSpPr>
        <dsp:cNvPr id="0" name=""/>
        <dsp:cNvSpPr/>
      </dsp:nvSpPr>
      <dsp:spPr>
        <a:xfrm>
          <a:off x="928496" y="186404"/>
          <a:ext cx="1648206" cy="164820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2. Instruktion</a:t>
          </a:r>
        </a:p>
      </dsp:txBody>
      <dsp:txXfrm>
        <a:off x="1320927" y="1255776"/>
        <a:ext cx="882967" cy="431673"/>
      </dsp:txXfrm>
    </dsp:sp>
    <dsp:sp modelId="{671C1F23-DF99-4BDD-9FF7-ADE3787E7241}">
      <dsp:nvSpPr>
        <dsp:cNvPr id="0" name=""/>
        <dsp:cNvSpPr/>
      </dsp:nvSpPr>
      <dsp:spPr>
        <a:xfrm>
          <a:off x="894551" y="127539"/>
          <a:ext cx="1648206" cy="164820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3. Tilsyn</a:t>
          </a:r>
        </a:p>
      </dsp:txBody>
      <dsp:txXfrm>
        <a:off x="1085468" y="476802"/>
        <a:ext cx="588645" cy="490537"/>
      </dsp:txXfrm>
    </dsp:sp>
    <dsp:sp modelId="{80C5C615-94C4-4A64-9785-68D789C3F68E}">
      <dsp:nvSpPr>
        <dsp:cNvPr id="0" name=""/>
        <dsp:cNvSpPr/>
      </dsp:nvSpPr>
      <dsp:spPr>
        <a:xfrm>
          <a:off x="860546" y="25507"/>
          <a:ext cx="1852269" cy="1852269"/>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826465" y="84268"/>
          <a:ext cx="1852269" cy="1852269"/>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792383" y="25507"/>
          <a:ext cx="1852269" cy="1852269"/>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485FEA" w:rsidRDefault="00045008" w:rsidP="00045008">
          <w:pPr>
            <w:pStyle w:val="2128F45A8A2A4FB4AB3A3C25EA374C76"/>
          </w:pPr>
          <w:r w:rsidRPr="00CB0742">
            <w:rPr>
              <w:rStyle w:val="Pladsholdertekst"/>
            </w:rPr>
            <w:t>Klik eller tryk her for at skrive tekst.</w:t>
          </w:r>
        </w:p>
      </w:docPartBody>
    </w:docPart>
    <w:docPart>
      <w:docPartPr>
        <w:name w:val="BBB7A90A6046474682FAD9F5FD63817A"/>
        <w:category>
          <w:name w:val="Generelt"/>
          <w:gallery w:val="placeholder"/>
        </w:category>
        <w:types>
          <w:type w:val="bbPlcHdr"/>
        </w:types>
        <w:behaviors>
          <w:behavior w:val="content"/>
        </w:behaviors>
        <w:guid w:val="{7561ADE7-C98F-4BA2-9BE1-E4DE07E89658}"/>
      </w:docPartPr>
      <w:docPartBody>
        <w:p w:rsidR="00DA2E57" w:rsidRDefault="00360617" w:rsidP="00360617">
          <w:pPr>
            <w:pStyle w:val="BBB7A90A6046474682FAD9F5FD63817A"/>
          </w:pPr>
          <w:r w:rsidRPr="00683A17">
            <w:rPr>
              <w:rStyle w:val="Pladsholdertekst"/>
            </w:rPr>
            <w:t>Klik eller tryk her for at skrive tekst.</w:t>
          </w:r>
        </w:p>
      </w:docPartBody>
    </w:docPart>
    <w:docPart>
      <w:docPartPr>
        <w:name w:val="8C2538BFABAC4C2A9E08946C57E80EAA"/>
        <w:category>
          <w:name w:val="Generelt"/>
          <w:gallery w:val="placeholder"/>
        </w:category>
        <w:types>
          <w:type w:val="bbPlcHdr"/>
        </w:types>
        <w:behaviors>
          <w:behavior w:val="content"/>
        </w:behaviors>
        <w:guid w:val="{7CFF90EE-FDD0-4EA8-A8C1-8D4B9B84F985}"/>
      </w:docPartPr>
      <w:docPartBody>
        <w:p w:rsidR="00DA2E57" w:rsidRDefault="00360617" w:rsidP="00360617">
          <w:pPr>
            <w:pStyle w:val="8C2538BFABAC4C2A9E08946C57E80EAA"/>
          </w:pPr>
          <w:r w:rsidRPr="00683A17">
            <w:rPr>
              <w:rStyle w:val="Pladsholdertekst"/>
            </w:rPr>
            <w:t>Vælg et element.</w:t>
          </w:r>
        </w:p>
      </w:docPartBody>
    </w:docPart>
    <w:docPart>
      <w:docPartPr>
        <w:name w:val="A6E8FEB6B1804BBE8FD741F238B1DD16"/>
        <w:category>
          <w:name w:val="Generelt"/>
          <w:gallery w:val="placeholder"/>
        </w:category>
        <w:types>
          <w:type w:val="bbPlcHdr"/>
        </w:types>
        <w:behaviors>
          <w:behavior w:val="content"/>
        </w:behaviors>
        <w:guid w:val="{4BF0B191-70DB-461E-ACB2-76B58A54EFE7}"/>
      </w:docPartPr>
      <w:docPartBody>
        <w:p w:rsidR="00043D30" w:rsidRDefault="00332B08" w:rsidP="00332B08">
          <w:pPr>
            <w:pStyle w:val="A6E8FEB6B1804BBE8FD741F238B1DD16"/>
          </w:pPr>
          <w:r w:rsidRPr="00683A17">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3D30"/>
    <w:rsid w:val="00045008"/>
    <w:rsid w:val="000E2A41"/>
    <w:rsid w:val="001F108D"/>
    <w:rsid w:val="00332B08"/>
    <w:rsid w:val="00360617"/>
    <w:rsid w:val="00387523"/>
    <w:rsid w:val="00485FEA"/>
    <w:rsid w:val="00487696"/>
    <w:rsid w:val="005666FD"/>
    <w:rsid w:val="00BB7222"/>
    <w:rsid w:val="00BF0C25"/>
    <w:rsid w:val="00DA2E57"/>
    <w:rsid w:val="00EC3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32B08"/>
    <w:rPr>
      <w:color w:val="808080"/>
    </w:rPr>
  </w:style>
  <w:style w:type="paragraph" w:customStyle="1" w:styleId="2128F45A8A2A4FB4AB3A3C25EA374C76">
    <w:name w:val="2128F45A8A2A4FB4AB3A3C25EA374C76"/>
    <w:rsid w:val="00045008"/>
  </w:style>
  <w:style w:type="paragraph" w:customStyle="1" w:styleId="BBB7A90A6046474682FAD9F5FD63817A">
    <w:name w:val="BBB7A90A6046474682FAD9F5FD63817A"/>
    <w:rsid w:val="00360617"/>
  </w:style>
  <w:style w:type="paragraph" w:customStyle="1" w:styleId="8C2538BFABAC4C2A9E08946C57E80EAA">
    <w:name w:val="8C2538BFABAC4C2A9E08946C57E80EAA"/>
    <w:rsid w:val="00360617"/>
  </w:style>
  <w:style w:type="paragraph" w:customStyle="1" w:styleId="A6E8FEB6B1804BBE8FD741F238B1DD16">
    <w:name w:val="A6E8FEB6B1804BBE8FD741F238B1DD16"/>
    <w:rsid w:val="0033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202aa1c-8387-493e-a2e8-cc67d8b71692" xsi:nil="true"/>
    <lcf76f155ced4ddcb4097134ff3c332f xmlns="bdb695ad-1270-4bd9-8395-4f3fa7883d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D4E71C56ABA784F92F48BCAA9CD3F2B" ma:contentTypeVersion="18" ma:contentTypeDescription="Opret et nyt dokument." ma:contentTypeScope="" ma:versionID="71a6a861639e948bec316ec5b5cd666f">
  <xsd:schema xmlns:xsd="http://www.w3.org/2001/XMLSchema" xmlns:xs="http://www.w3.org/2001/XMLSchema" xmlns:p="http://schemas.microsoft.com/office/2006/metadata/properties" xmlns:ns2="9202aa1c-8387-493e-a2e8-cc67d8b71692" xmlns:ns3="bdb695ad-1270-4bd9-8395-4f3fa7883dfb" targetNamespace="http://schemas.microsoft.com/office/2006/metadata/properties" ma:root="true" ma:fieldsID="e7dba67baaca5960749a13c35d8f37c1" ns2:_="" ns3:_="">
    <xsd:import namespace="9202aa1c-8387-493e-a2e8-cc67d8b71692"/>
    <xsd:import namespace="bdb695ad-1270-4bd9-8395-4f3fa7883d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aa1c-8387-493e-a2e8-cc67d8b716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7e89b390-c7ab-432b-a5b3-4754903a35f0}" ma:internalName="TaxCatchAll" ma:showField="CatchAllData" ma:web="9202aa1c-8387-493e-a2e8-cc67d8b716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b695ad-1270-4bd9-8395-4f3fa7883d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28c60f4b-1441-4c81-863a-1300a0e5a4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customXml/itemProps2.xml><?xml version="1.0" encoding="utf-8"?>
<ds:datastoreItem xmlns:ds="http://schemas.openxmlformats.org/officeDocument/2006/customXml" ds:itemID="{8BCCC0D3-4F9C-4C60-A2A7-726EBAD4F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E62E1-6AA0-4E94-A3E6-56E5C8DFF536}">
  <ds:schemaRefs>
    <ds:schemaRef ds:uri="http://schemas.microsoft.com/sharepoint/v3/contenttype/forms"/>
  </ds:schemaRefs>
</ds:datastoreItem>
</file>

<file path=customXml/itemProps4.xml><?xml version="1.0" encoding="utf-8"?>
<ds:datastoreItem xmlns:ds="http://schemas.openxmlformats.org/officeDocument/2006/customXml" ds:itemID="{DA23B218-542B-495A-B459-47F966106577}"/>
</file>

<file path=docProps/app.xml><?xml version="1.0" encoding="utf-8"?>
<Properties xmlns="http://schemas.openxmlformats.org/officeDocument/2006/extended-properties" xmlns:vt="http://schemas.openxmlformats.org/officeDocument/2006/docPropsVTypes">
  <Template>TEKNIQKvalitet_Word</Template>
  <TotalTime>2</TotalTime>
  <Pages>13</Pages>
  <Words>1931</Words>
  <Characters>11786</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2</cp:revision>
  <cp:lastPrinted>2021-01-12T13:06:00Z</cp:lastPrinted>
  <dcterms:created xsi:type="dcterms:W3CDTF">2023-02-25T05:19:00Z</dcterms:created>
  <dcterms:modified xsi:type="dcterms:W3CDTF">2023-02-25T05:19:00Z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0x0101002D4E71C56ABA784F92F48BCAA9CD3F2B</vt:lpwstr>
  </property>
</Properties>
</file>